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5C11" w14:textId="09DD8685" w:rsidR="00DE5A3F" w:rsidRPr="006B2FCF" w:rsidRDefault="004B0511" w:rsidP="007533F0">
      <w:pPr>
        <w:tabs>
          <w:tab w:val="left" w:pos="5895"/>
        </w:tabs>
        <w:spacing w:line="276" w:lineRule="auto"/>
        <w:rPr>
          <w:rFonts w:eastAsia="News Gothic MT" w:cs="Arial"/>
          <w:sz w:val="48"/>
          <w:szCs w:val="48"/>
        </w:rPr>
      </w:pPr>
      <w:r w:rsidRPr="006B2FCF">
        <w:rPr>
          <w:rFonts w:eastAsia="News Gothic MT" w:cs="Arial"/>
          <w:sz w:val="48"/>
          <w:szCs w:val="48"/>
        </w:rPr>
        <w:tab/>
      </w:r>
    </w:p>
    <w:p w14:paraId="046E9468" w14:textId="77777777" w:rsidR="00567A73" w:rsidRDefault="00567A73" w:rsidP="007533F0">
      <w:pPr>
        <w:spacing w:line="276" w:lineRule="auto"/>
        <w:rPr>
          <w:rFonts w:eastAsia="News Gothic MT" w:cs="Arial"/>
          <w:sz w:val="48"/>
          <w:szCs w:val="48"/>
        </w:rPr>
      </w:pPr>
    </w:p>
    <w:p w14:paraId="4DF8D9AA" w14:textId="512F1828" w:rsidR="00567A73" w:rsidRDefault="00A31ED7" w:rsidP="007533F0">
      <w:pPr>
        <w:spacing w:line="276" w:lineRule="auto"/>
        <w:rPr>
          <w:rFonts w:eastAsia="News Gothic MT" w:cs="Arial"/>
        </w:rPr>
      </w:pPr>
      <w:r>
        <w:fldChar w:fldCharType="begin"/>
      </w:r>
      <w:r w:rsidR="008B7383">
        <w:instrText xml:space="preserve"> INCLUDEPICTURE "C:\\Users\\nicoleheerkens\\Library\\Group Containers\\UBF8T346G9.ms\\WebArchiveCopyPasteTempFiles\\com.microsoft.Word\\nsc3Up5rP4TT3sEZIqexQHmOWCHuSF6bP4bxadb49UFh12nVfPpfjhEaegx7jDUTNZmcPS1IhISEhISEhoSX6H9VIlw2g1KgeAAAAAElFTkSuQmCC" \* MERGEFORMAT </w:instrText>
      </w:r>
      <w:r>
        <w:fldChar w:fldCharType="separate"/>
      </w:r>
      <w:r>
        <w:rPr>
          <w:noProof/>
        </w:rPr>
        <w:drawing>
          <wp:anchor distT="0" distB="0" distL="114300" distR="114300" simplePos="0" relativeHeight="251658240" behindDoc="0" locked="0" layoutInCell="1" allowOverlap="1" wp14:anchorId="085EEDF6" wp14:editId="382C03EF">
            <wp:simplePos x="0" y="0"/>
            <wp:positionH relativeFrom="margin">
              <wp:align>right</wp:align>
            </wp:positionH>
            <wp:positionV relativeFrom="margin">
              <wp:align>top</wp:align>
            </wp:positionV>
            <wp:extent cx="2637790" cy="1271905"/>
            <wp:effectExtent l="0" t="0" r="3810" b="0"/>
            <wp:wrapSquare wrapText="bothSides"/>
            <wp:docPr id="1689201289" name="Afbeelding 2" descr="Inwoners - Gemeente Terneu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gRtaKfWJK2ii-gPnLGuyQQ_333" descr="Inwoners - Gemeente Terneu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7790" cy="1271905"/>
                    </a:xfrm>
                    <a:prstGeom prst="rect">
                      <a:avLst/>
                    </a:prstGeom>
                    <a:noFill/>
                    <a:ln>
                      <a:noFill/>
                    </a:ln>
                  </pic:spPr>
                </pic:pic>
              </a:graphicData>
            </a:graphic>
          </wp:anchor>
        </w:drawing>
      </w:r>
      <w:r>
        <w:fldChar w:fldCharType="end"/>
      </w:r>
    </w:p>
    <w:p w14:paraId="02018FDA" w14:textId="77777777" w:rsidR="00567A73" w:rsidRDefault="00567A73" w:rsidP="007533F0">
      <w:pPr>
        <w:spacing w:line="276" w:lineRule="auto"/>
        <w:rPr>
          <w:rFonts w:eastAsia="News Gothic MT" w:cs="Arial"/>
        </w:rPr>
      </w:pPr>
    </w:p>
    <w:p w14:paraId="49A0EBEC" w14:textId="44A4E42A" w:rsidR="00C22523" w:rsidRDefault="00C22523" w:rsidP="007533F0">
      <w:pPr>
        <w:spacing w:line="276" w:lineRule="auto"/>
        <w:rPr>
          <w:rFonts w:eastAsia="News Gothic MT" w:cs="Arial"/>
          <w:b/>
          <w:bCs/>
          <w:sz w:val="40"/>
          <w:szCs w:val="40"/>
        </w:rPr>
      </w:pPr>
    </w:p>
    <w:p w14:paraId="14F61F18" w14:textId="77777777" w:rsidR="00C22523" w:rsidRDefault="00C22523" w:rsidP="007533F0">
      <w:pPr>
        <w:spacing w:line="276" w:lineRule="auto"/>
        <w:rPr>
          <w:rFonts w:eastAsia="News Gothic MT" w:cs="Arial"/>
          <w:b/>
          <w:bCs/>
          <w:sz w:val="40"/>
          <w:szCs w:val="40"/>
        </w:rPr>
      </w:pPr>
    </w:p>
    <w:p w14:paraId="7946F1DF" w14:textId="636D3DCA" w:rsidR="00C22523" w:rsidRDefault="003A7461" w:rsidP="007533F0">
      <w:pPr>
        <w:spacing w:line="276" w:lineRule="auto"/>
        <w:rPr>
          <w:rFonts w:eastAsia="News Gothic MT" w:cs="Arial"/>
          <w:b/>
          <w:bCs/>
          <w:sz w:val="40"/>
          <w:szCs w:val="40"/>
        </w:rPr>
      </w:pPr>
      <w:r>
        <w:rPr>
          <w:rFonts w:eastAsia="News Gothic MT" w:cs="Arial"/>
          <w:b/>
          <w:bCs/>
          <w:sz w:val="40"/>
          <w:szCs w:val="40"/>
        </w:rPr>
        <w:t>Toelatingsprocedure</w:t>
      </w:r>
      <w:r w:rsidR="00567A73" w:rsidRPr="00567A73">
        <w:rPr>
          <w:rFonts w:eastAsia="News Gothic MT" w:cs="Arial"/>
          <w:b/>
          <w:bCs/>
          <w:sz w:val="40"/>
          <w:szCs w:val="40"/>
        </w:rPr>
        <w:t xml:space="preserve"> </w:t>
      </w:r>
      <w:r w:rsidR="00C332DD">
        <w:rPr>
          <w:rFonts w:eastAsia="News Gothic MT" w:cs="Arial"/>
          <w:b/>
          <w:bCs/>
          <w:sz w:val="40"/>
          <w:szCs w:val="40"/>
        </w:rPr>
        <w:t>Isolatieadviseur</w:t>
      </w:r>
      <w:r w:rsidR="00281C18">
        <w:rPr>
          <w:rFonts w:eastAsia="News Gothic MT" w:cs="Arial"/>
          <w:b/>
          <w:bCs/>
          <w:sz w:val="40"/>
          <w:szCs w:val="40"/>
        </w:rPr>
        <w:t xml:space="preserve"> Zeeuws Isolatie Programma</w:t>
      </w:r>
    </w:p>
    <w:p w14:paraId="4734BF23" w14:textId="77777777" w:rsidR="00C22523" w:rsidRDefault="00C22523" w:rsidP="007533F0">
      <w:pPr>
        <w:spacing w:line="276" w:lineRule="auto"/>
        <w:rPr>
          <w:rFonts w:eastAsia="News Gothic MT" w:cs="Arial"/>
          <w:b/>
          <w:bCs/>
          <w:sz w:val="40"/>
          <w:szCs w:val="40"/>
        </w:rPr>
      </w:pPr>
    </w:p>
    <w:p w14:paraId="7B94DE0A" w14:textId="77777777" w:rsidR="00C22523" w:rsidRDefault="00C22523" w:rsidP="007533F0">
      <w:pPr>
        <w:spacing w:line="276" w:lineRule="auto"/>
        <w:rPr>
          <w:rFonts w:eastAsia="News Gothic MT" w:cs="Arial"/>
          <w:b/>
          <w:bCs/>
          <w:sz w:val="40"/>
          <w:szCs w:val="40"/>
        </w:rPr>
      </w:pPr>
    </w:p>
    <w:p w14:paraId="072A7EFC" w14:textId="77777777" w:rsidR="00C22523" w:rsidRDefault="00C22523" w:rsidP="007533F0">
      <w:pPr>
        <w:spacing w:line="276" w:lineRule="auto"/>
        <w:rPr>
          <w:rFonts w:eastAsia="News Gothic MT" w:cs="Arial"/>
          <w:b/>
          <w:bCs/>
          <w:sz w:val="40"/>
          <w:szCs w:val="40"/>
        </w:rPr>
      </w:pPr>
    </w:p>
    <w:p w14:paraId="7A039CF9" w14:textId="77777777" w:rsidR="006D2A39" w:rsidRDefault="006D2A39" w:rsidP="007533F0">
      <w:pPr>
        <w:spacing w:line="276" w:lineRule="auto"/>
        <w:rPr>
          <w:rFonts w:eastAsia="News Gothic MT" w:cs="Arial"/>
          <w:b/>
          <w:bCs/>
          <w:sz w:val="40"/>
          <w:szCs w:val="40"/>
        </w:rPr>
      </w:pPr>
    </w:p>
    <w:p w14:paraId="1F747E6F" w14:textId="77777777" w:rsidR="00C22523" w:rsidRDefault="00C22523" w:rsidP="007533F0">
      <w:pPr>
        <w:spacing w:line="276" w:lineRule="auto"/>
        <w:rPr>
          <w:rFonts w:eastAsia="News Gothic MT" w:cs="Arial"/>
          <w:b/>
          <w:bCs/>
          <w:sz w:val="40"/>
          <w:szCs w:val="40"/>
        </w:rPr>
      </w:pPr>
    </w:p>
    <w:p w14:paraId="6D63B3F6" w14:textId="77777777" w:rsidR="00C22523" w:rsidRDefault="00C22523" w:rsidP="007533F0">
      <w:pPr>
        <w:spacing w:line="276" w:lineRule="auto"/>
        <w:rPr>
          <w:rFonts w:eastAsia="News Gothic MT" w:cs="Arial"/>
          <w:b/>
          <w:bCs/>
          <w:sz w:val="40"/>
          <w:szCs w:val="40"/>
        </w:rPr>
      </w:pPr>
    </w:p>
    <w:p w14:paraId="329CE03F" w14:textId="183330F1" w:rsidR="00421EE2" w:rsidRPr="006B2FCF" w:rsidRDefault="5B17EF93" w:rsidP="007533F0">
      <w:pPr>
        <w:spacing w:line="276" w:lineRule="auto"/>
        <w:rPr>
          <w:rFonts w:eastAsia="News Gothic MT" w:cs="Arial"/>
        </w:rPr>
      </w:pPr>
      <w:r w:rsidRPr="006B2FCF">
        <w:rPr>
          <w:rFonts w:eastAsia="News Gothic MT" w:cs="Arial"/>
        </w:rPr>
        <w:t xml:space="preserve">Projectnaam: </w:t>
      </w:r>
      <w:r w:rsidR="006F4CC1">
        <w:rPr>
          <w:rFonts w:eastAsia="News Gothic MT" w:cs="Arial"/>
        </w:rPr>
        <w:t>Zeeuws Isolatie</w:t>
      </w:r>
      <w:r w:rsidR="00940495">
        <w:rPr>
          <w:rFonts w:eastAsia="News Gothic MT" w:cs="Arial"/>
        </w:rPr>
        <w:t xml:space="preserve"> P</w:t>
      </w:r>
      <w:r w:rsidR="006F4CC1">
        <w:rPr>
          <w:rFonts w:eastAsia="News Gothic MT" w:cs="Arial"/>
        </w:rPr>
        <w:t xml:space="preserve">rogramma </w:t>
      </w:r>
      <w:r w:rsidR="00C332DD">
        <w:rPr>
          <w:rFonts w:eastAsia="News Gothic MT" w:cs="Arial"/>
        </w:rPr>
        <w:t>–</w:t>
      </w:r>
      <w:r w:rsidR="006F4CC1">
        <w:rPr>
          <w:rFonts w:eastAsia="News Gothic MT" w:cs="Arial"/>
        </w:rPr>
        <w:t xml:space="preserve"> </w:t>
      </w:r>
      <w:r w:rsidR="00742A53">
        <w:rPr>
          <w:rFonts w:eastAsia="News Gothic MT" w:cs="Arial"/>
        </w:rPr>
        <w:t xml:space="preserve">Open House </w:t>
      </w:r>
      <w:r w:rsidR="00C332DD">
        <w:rPr>
          <w:rFonts w:eastAsia="News Gothic MT" w:cs="Arial"/>
        </w:rPr>
        <w:t>Isolatieadviseur</w:t>
      </w:r>
    </w:p>
    <w:p w14:paraId="6BF53F57" w14:textId="77777777" w:rsidR="00421EE2" w:rsidRPr="006B2FCF" w:rsidRDefault="00421EE2" w:rsidP="007533F0">
      <w:pPr>
        <w:spacing w:line="276" w:lineRule="auto"/>
        <w:rPr>
          <w:rFonts w:eastAsia="News Gothic MT" w:cs="Arial"/>
        </w:rPr>
      </w:pPr>
    </w:p>
    <w:p w14:paraId="4DA1E02D" w14:textId="386F2AB7" w:rsidR="00421EE2" w:rsidRPr="006B2FCF" w:rsidRDefault="5B17EF93" w:rsidP="007533F0">
      <w:pPr>
        <w:spacing w:after="0" w:line="276" w:lineRule="auto"/>
        <w:rPr>
          <w:rFonts w:eastAsia="News Gothic MT" w:cs="Arial"/>
        </w:rPr>
      </w:pPr>
      <w:r w:rsidRPr="00207215">
        <w:rPr>
          <w:rFonts w:eastAsia="News Gothic MT" w:cs="Arial"/>
        </w:rPr>
        <w:t xml:space="preserve">Publicatiedatum: </w:t>
      </w:r>
      <w:r w:rsidR="00207215" w:rsidRPr="00207215">
        <w:rPr>
          <w:rFonts w:eastAsia="News Gothic MT" w:cs="Arial"/>
        </w:rPr>
        <w:t>25 maart 2026</w:t>
      </w:r>
      <w:r w:rsidRPr="00207215">
        <w:rPr>
          <w:rFonts w:eastAsia="News Gothic MT" w:cs="Arial"/>
        </w:rPr>
        <w:t xml:space="preserve"> </w:t>
      </w:r>
      <w:r w:rsidRPr="00207215">
        <w:br/>
      </w:r>
      <w:r w:rsidRPr="00207215">
        <w:rPr>
          <w:rFonts w:eastAsia="News Gothic MT" w:cs="Arial"/>
        </w:rPr>
        <w:t xml:space="preserve">Status: </w:t>
      </w:r>
      <w:r w:rsidR="00207215" w:rsidRPr="00207215">
        <w:rPr>
          <w:rFonts w:eastAsia="News Gothic MT" w:cs="Arial"/>
        </w:rPr>
        <w:t>definitief</w:t>
      </w:r>
      <w:r w:rsidRPr="00207215">
        <w:br/>
      </w:r>
      <w:r w:rsidRPr="00207215">
        <w:rPr>
          <w:rFonts w:eastAsia="News Gothic MT" w:cs="Arial"/>
        </w:rPr>
        <w:t>Versie:</w:t>
      </w:r>
      <w:r w:rsidR="0F366775" w:rsidRPr="00207215">
        <w:rPr>
          <w:rFonts w:eastAsia="News Gothic MT" w:cs="Arial"/>
        </w:rPr>
        <w:t xml:space="preserve"> </w:t>
      </w:r>
      <w:r w:rsidR="006F4CC1" w:rsidRPr="00207215">
        <w:rPr>
          <w:rFonts w:eastAsia="News Gothic MT" w:cs="Arial"/>
        </w:rPr>
        <w:t>1.00</w:t>
      </w:r>
    </w:p>
    <w:p w14:paraId="0CC2A28C" w14:textId="3283BE06" w:rsidR="00DE5A3F" w:rsidRPr="006B2FCF" w:rsidRDefault="00DE5A3F" w:rsidP="007533F0">
      <w:pPr>
        <w:spacing w:after="0" w:line="276" w:lineRule="auto"/>
        <w:rPr>
          <w:rFonts w:eastAsia="News Gothic MT" w:cs="Arial"/>
        </w:rPr>
      </w:pPr>
      <w:r w:rsidRPr="007B3EC8">
        <w:rPr>
          <w:rFonts w:eastAsia="News Gothic MT" w:cs="Arial"/>
        </w:rPr>
        <w:t>Initiatiefnemer</w:t>
      </w:r>
      <w:r w:rsidR="00D3340E" w:rsidRPr="007B3EC8">
        <w:rPr>
          <w:rFonts w:eastAsia="News Gothic MT" w:cs="Arial"/>
        </w:rPr>
        <w:t>s</w:t>
      </w:r>
      <w:r w:rsidRPr="007B3EC8">
        <w:rPr>
          <w:rFonts w:eastAsia="News Gothic MT" w:cs="Arial"/>
        </w:rPr>
        <w:t xml:space="preserve">: </w:t>
      </w:r>
      <w:r w:rsidR="00077DE8" w:rsidRPr="007B3EC8">
        <w:rPr>
          <w:rFonts w:eastAsia="News Gothic MT" w:cs="Arial"/>
        </w:rPr>
        <w:t>Deelnemende gemeenten</w:t>
      </w:r>
      <w:r w:rsidR="00D3340E" w:rsidRPr="007B3EC8">
        <w:rPr>
          <w:rFonts w:eastAsia="News Gothic MT" w:cs="Arial"/>
        </w:rPr>
        <w:t xml:space="preserve"> </w:t>
      </w:r>
      <w:r w:rsidR="006F4CC1">
        <w:rPr>
          <w:rFonts w:eastAsia="News Gothic MT" w:cs="Arial"/>
        </w:rPr>
        <w:t>Zeeuws Isolatie</w:t>
      </w:r>
      <w:r w:rsidR="00940495">
        <w:rPr>
          <w:rFonts w:eastAsia="News Gothic MT" w:cs="Arial"/>
        </w:rPr>
        <w:t xml:space="preserve"> P</w:t>
      </w:r>
      <w:r w:rsidR="006F4CC1">
        <w:rPr>
          <w:rFonts w:eastAsia="News Gothic MT" w:cs="Arial"/>
        </w:rPr>
        <w:t>rogramma</w:t>
      </w:r>
    </w:p>
    <w:p w14:paraId="48EBD241" w14:textId="34DE5EC9" w:rsidR="00421EE2" w:rsidRPr="006B2FCF" w:rsidRDefault="00421EE2" w:rsidP="007533F0">
      <w:pPr>
        <w:spacing w:line="276" w:lineRule="auto"/>
        <w:rPr>
          <w:rFonts w:eastAsia="News Gothic MT" w:cs="Arial"/>
        </w:rPr>
      </w:pPr>
    </w:p>
    <w:p w14:paraId="2B8560DC" w14:textId="77777777" w:rsidR="006D2A39" w:rsidRDefault="006D2A39" w:rsidP="007533F0">
      <w:pPr>
        <w:pStyle w:val="Kop1"/>
        <w:spacing w:line="276" w:lineRule="auto"/>
        <w:rPr>
          <w:rFonts w:ascii="Arial" w:hAnsi="Arial" w:cs="Arial"/>
        </w:rPr>
        <w:sectPr w:rsidR="006D2A39">
          <w:headerReference w:type="default" r:id="rId12"/>
          <w:footerReference w:type="even" r:id="rId13"/>
          <w:pgSz w:w="11906" w:h="16838"/>
          <w:pgMar w:top="1417" w:right="1417" w:bottom="1417" w:left="1417" w:header="708" w:footer="708" w:gutter="0"/>
          <w:cols w:space="708"/>
          <w:docGrid w:linePitch="360"/>
        </w:sectPr>
      </w:pPr>
    </w:p>
    <w:p w14:paraId="108DDE10" w14:textId="77777777" w:rsidR="00421EE2" w:rsidRPr="00DC38BD" w:rsidRDefault="5B17EF93" w:rsidP="007533F0">
      <w:pPr>
        <w:spacing w:line="276" w:lineRule="auto"/>
        <w:rPr>
          <w:b/>
          <w:bCs/>
          <w:sz w:val="28"/>
          <w:szCs w:val="28"/>
        </w:rPr>
      </w:pPr>
      <w:r w:rsidRPr="00DC38BD">
        <w:rPr>
          <w:b/>
          <w:bCs/>
          <w:sz w:val="28"/>
          <w:szCs w:val="28"/>
        </w:rPr>
        <w:lastRenderedPageBreak/>
        <w:t xml:space="preserve">Inhoudsopgave </w:t>
      </w:r>
    </w:p>
    <w:sdt>
      <w:sdtPr>
        <w:id w:val="107785779"/>
        <w:docPartObj>
          <w:docPartGallery w:val="Table of Contents"/>
          <w:docPartUnique/>
        </w:docPartObj>
      </w:sdtPr>
      <w:sdtEndPr>
        <w:rPr>
          <w:rFonts w:eastAsiaTheme="minorEastAsia"/>
          <w:b/>
          <w:bCs/>
        </w:rPr>
      </w:sdtEndPr>
      <w:sdtContent>
        <w:p w14:paraId="31743C8B" w14:textId="573A3B58" w:rsidR="005C68B6" w:rsidRDefault="005C68B6" w:rsidP="007533F0">
          <w:pPr>
            <w:spacing w:line="276" w:lineRule="auto"/>
          </w:pPr>
        </w:p>
        <w:p w14:paraId="3E1664F7" w14:textId="12DD4B92" w:rsidR="00857E41" w:rsidRDefault="005C68B6">
          <w:pPr>
            <w:pStyle w:val="Inhopg1"/>
            <w:tabs>
              <w:tab w:val="left" w:pos="380"/>
              <w:tab w:val="right" w:leader="dot" w:pos="9062"/>
            </w:tabs>
            <w:rPr>
              <w:rFonts w:asciiTheme="minorHAnsi" w:eastAsiaTheme="minorEastAsia" w:hAnsiTheme="minorHAnsi"/>
              <w:noProof/>
              <w:sz w:val="24"/>
              <w:szCs w:val="24"/>
              <w:lang w:eastAsia="nl-NL"/>
            </w:rPr>
          </w:pPr>
          <w:r>
            <w:fldChar w:fldCharType="begin"/>
          </w:r>
          <w:r>
            <w:instrText xml:space="preserve"> TOC \o "1-3" \h \z \u </w:instrText>
          </w:r>
          <w:r>
            <w:fldChar w:fldCharType="separate"/>
          </w:r>
          <w:hyperlink w:anchor="_Toc224561888" w:history="1">
            <w:r w:rsidR="00857E41" w:rsidRPr="00575087">
              <w:rPr>
                <w:rStyle w:val="Hyperlink"/>
                <w:rFonts w:cs="Arial"/>
                <w:noProof/>
              </w:rPr>
              <w:t>1</w:t>
            </w:r>
            <w:r w:rsidR="00857E41">
              <w:rPr>
                <w:rFonts w:asciiTheme="minorHAnsi" w:eastAsiaTheme="minorEastAsia" w:hAnsiTheme="minorHAnsi"/>
                <w:noProof/>
                <w:sz w:val="24"/>
                <w:szCs w:val="24"/>
                <w:lang w:eastAsia="nl-NL"/>
              </w:rPr>
              <w:tab/>
            </w:r>
            <w:r w:rsidR="00857E41" w:rsidRPr="00575087">
              <w:rPr>
                <w:rStyle w:val="Hyperlink"/>
                <w:rFonts w:cs="Arial"/>
                <w:noProof/>
              </w:rPr>
              <w:t>Inleiding</w:t>
            </w:r>
            <w:r w:rsidR="00857E41">
              <w:rPr>
                <w:noProof/>
                <w:webHidden/>
              </w:rPr>
              <w:tab/>
            </w:r>
            <w:r w:rsidR="00857E41">
              <w:rPr>
                <w:noProof/>
                <w:webHidden/>
              </w:rPr>
              <w:fldChar w:fldCharType="begin"/>
            </w:r>
            <w:r w:rsidR="00857E41">
              <w:rPr>
                <w:noProof/>
                <w:webHidden/>
              </w:rPr>
              <w:instrText xml:space="preserve"> PAGEREF _Toc224561888 \h </w:instrText>
            </w:r>
            <w:r w:rsidR="00857E41">
              <w:rPr>
                <w:noProof/>
                <w:webHidden/>
              </w:rPr>
            </w:r>
            <w:r w:rsidR="00857E41">
              <w:rPr>
                <w:noProof/>
                <w:webHidden/>
              </w:rPr>
              <w:fldChar w:fldCharType="separate"/>
            </w:r>
            <w:r w:rsidR="00857E41">
              <w:rPr>
                <w:noProof/>
                <w:webHidden/>
              </w:rPr>
              <w:t>2</w:t>
            </w:r>
            <w:r w:rsidR="00857E41">
              <w:rPr>
                <w:noProof/>
                <w:webHidden/>
              </w:rPr>
              <w:fldChar w:fldCharType="end"/>
            </w:r>
          </w:hyperlink>
        </w:p>
        <w:p w14:paraId="7C2C20C8" w14:textId="3F652E01"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89" w:history="1">
            <w:r w:rsidRPr="00575087">
              <w:rPr>
                <w:rStyle w:val="Hyperlink"/>
                <w:bCs/>
                <w:noProof/>
              </w:rPr>
              <w:t>1.1</w:t>
            </w:r>
            <w:r>
              <w:rPr>
                <w:rFonts w:asciiTheme="minorHAnsi" w:eastAsiaTheme="minorEastAsia" w:hAnsiTheme="minorHAnsi"/>
                <w:noProof/>
                <w:sz w:val="24"/>
                <w:szCs w:val="24"/>
                <w:lang w:eastAsia="nl-NL"/>
              </w:rPr>
              <w:tab/>
            </w:r>
            <w:r w:rsidRPr="00575087">
              <w:rPr>
                <w:rStyle w:val="Hyperlink"/>
                <w:noProof/>
              </w:rPr>
              <w:t>Doel en beschrijving</w:t>
            </w:r>
            <w:r>
              <w:rPr>
                <w:noProof/>
                <w:webHidden/>
              </w:rPr>
              <w:tab/>
            </w:r>
            <w:r>
              <w:rPr>
                <w:noProof/>
                <w:webHidden/>
              </w:rPr>
              <w:fldChar w:fldCharType="begin"/>
            </w:r>
            <w:r>
              <w:rPr>
                <w:noProof/>
                <w:webHidden/>
              </w:rPr>
              <w:instrText xml:space="preserve"> PAGEREF _Toc224561889 \h </w:instrText>
            </w:r>
            <w:r>
              <w:rPr>
                <w:noProof/>
                <w:webHidden/>
              </w:rPr>
            </w:r>
            <w:r>
              <w:rPr>
                <w:noProof/>
                <w:webHidden/>
              </w:rPr>
              <w:fldChar w:fldCharType="separate"/>
            </w:r>
            <w:r>
              <w:rPr>
                <w:noProof/>
                <w:webHidden/>
              </w:rPr>
              <w:t>2</w:t>
            </w:r>
            <w:r>
              <w:rPr>
                <w:noProof/>
                <w:webHidden/>
              </w:rPr>
              <w:fldChar w:fldCharType="end"/>
            </w:r>
          </w:hyperlink>
        </w:p>
        <w:p w14:paraId="43F29CAE" w14:textId="25719A61"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0" w:history="1">
            <w:r w:rsidRPr="00575087">
              <w:rPr>
                <w:rStyle w:val="Hyperlink"/>
                <w:bCs/>
                <w:noProof/>
              </w:rPr>
              <w:t>1.2</w:t>
            </w:r>
            <w:r>
              <w:rPr>
                <w:rFonts w:asciiTheme="minorHAnsi" w:eastAsiaTheme="minorEastAsia" w:hAnsiTheme="minorHAnsi"/>
                <w:noProof/>
                <w:sz w:val="24"/>
                <w:szCs w:val="24"/>
                <w:lang w:eastAsia="nl-NL"/>
              </w:rPr>
              <w:tab/>
            </w:r>
            <w:r w:rsidRPr="00575087">
              <w:rPr>
                <w:rStyle w:val="Hyperlink"/>
                <w:noProof/>
              </w:rPr>
              <w:t>Aanleiding en doelgroep</w:t>
            </w:r>
            <w:r>
              <w:rPr>
                <w:noProof/>
                <w:webHidden/>
              </w:rPr>
              <w:tab/>
            </w:r>
            <w:r>
              <w:rPr>
                <w:noProof/>
                <w:webHidden/>
              </w:rPr>
              <w:fldChar w:fldCharType="begin"/>
            </w:r>
            <w:r>
              <w:rPr>
                <w:noProof/>
                <w:webHidden/>
              </w:rPr>
              <w:instrText xml:space="preserve"> PAGEREF _Toc224561890 \h </w:instrText>
            </w:r>
            <w:r>
              <w:rPr>
                <w:noProof/>
                <w:webHidden/>
              </w:rPr>
            </w:r>
            <w:r>
              <w:rPr>
                <w:noProof/>
                <w:webHidden/>
              </w:rPr>
              <w:fldChar w:fldCharType="separate"/>
            </w:r>
            <w:r>
              <w:rPr>
                <w:noProof/>
                <w:webHidden/>
              </w:rPr>
              <w:t>2</w:t>
            </w:r>
            <w:r>
              <w:rPr>
                <w:noProof/>
                <w:webHidden/>
              </w:rPr>
              <w:fldChar w:fldCharType="end"/>
            </w:r>
          </w:hyperlink>
        </w:p>
        <w:p w14:paraId="4D719AFF" w14:textId="2C3A58BD"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1" w:history="1">
            <w:r w:rsidRPr="00575087">
              <w:rPr>
                <w:rStyle w:val="Hyperlink"/>
                <w:bCs/>
                <w:noProof/>
              </w:rPr>
              <w:t>1.3</w:t>
            </w:r>
            <w:r>
              <w:rPr>
                <w:rFonts w:asciiTheme="minorHAnsi" w:eastAsiaTheme="minorEastAsia" w:hAnsiTheme="minorHAnsi"/>
                <w:noProof/>
                <w:sz w:val="24"/>
                <w:szCs w:val="24"/>
                <w:lang w:eastAsia="nl-NL"/>
              </w:rPr>
              <w:tab/>
            </w:r>
            <w:r w:rsidRPr="00575087">
              <w:rPr>
                <w:rStyle w:val="Hyperlink"/>
                <w:noProof/>
              </w:rPr>
              <w:t>Afbakening</w:t>
            </w:r>
            <w:r>
              <w:rPr>
                <w:noProof/>
                <w:webHidden/>
              </w:rPr>
              <w:tab/>
            </w:r>
            <w:r>
              <w:rPr>
                <w:noProof/>
                <w:webHidden/>
              </w:rPr>
              <w:fldChar w:fldCharType="begin"/>
            </w:r>
            <w:r>
              <w:rPr>
                <w:noProof/>
                <w:webHidden/>
              </w:rPr>
              <w:instrText xml:space="preserve"> PAGEREF _Toc224561891 \h </w:instrText>
            </w:r>
            <w:r>
              <w:rPr>
                <w:noProof/>
                <w:webHidden/>
              </w:rPr>
            </w:r>
            <w:r>
              <w:rPr>
                <w:noProof/>
                <w:webHidden/>
              </w:rPr>
              <w:fldChar w:fldCharType="separate"/>
            </w:r>
            <w:r>
              <w:rPr>
                <w:noProof/>
                <w:webHidden/>
              </w:rPr>
              <w:t>2</w:t>
            </w:r>
            <w:r>
              <w:rPr>
                <w:noProof/>
                <w:webHidden/>
              </w:rPr>
              <w:fldChar w:fldCharType="end"/>
            </w:r>
          </w:hyperlink>
        </w:p>
        <w:p w14:paraId="1A541609" w14:textId="05E0882A"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2" w:history="1">
            <w:r w:rsidRPr="00575087">
              <w:rPr>
                <w:rStyle w:val="Hyperlink"/>
                <w:bCs/>
                <w:noProof/>
              </w:rPr>
              <w:t>1.4</w:t>
            </w:r>
            <w:r>
              <w:rPr>
                <w:rFonts w:asciiTheme="minorHAnsi" w:eastAsiaTheme="minorEastAsia" w:hAnsiTheme="minorHAnsi"/>
                <w:noProof/>
                <w:sz w:val="24"/>
                <w:szCs w:val="24"/>
                <w:lang w:eastAsia="nl-NL"/>
              </w:rPr>
              <w:tab/>
            </w:r>
            <w:r w:rsidRPr="00575087">
              <w:rPr>
                <w:rStyle w:val="Hyperlink"/>
                <w:noProof/>
              </w:rPr>
              <w:t>Procedure aanvraag isolatieadviseur</w:t>
            </w:r>
            <w:r>
              <w:rPr>
                <w:noProof/>
                <w:webHidden/>
              </w:rPr>
              <w:tab/>
            </w:r>
            <w:r>
              <w:rPr>
                <w:noProof/>
                <w:webHidden/>
              </w:rPr>
              <w:fldChar w:fldCharType="begin"/>
            </w:r>
            <w:r>
              <w:rPr>
                <w:noProof/>
                <w:webHidden/>
              </w:rPr>
              <w:instrText xml:space="preserve"> PAGEREF _Toc224561892 \h </w:instrText>
            </w:r>
            <w:r>
              <w:rPr>
                <w:noProof/>
                <w:webHidden/>
              </w:rPr>
            </w:r>
            <w:r>
              <w:rPr>
                <w:noProof/>
                <w:webHidden/>
              </w:rPr>
              <w:fldChar w:fldCharType="separate"/>
            </w:r>
            <w:r>
              <w:rPr>
                <w:noProof/>
                <w:webHidden/>
              </w:rPr>
              <w:t>2</w:t>
            </w:r>
            <w:r>
              <w:rPr>
                <w:noProof/>
                <w:webHidden/>
              </w:rPr>
              <w:fldChar w:fldCharType="end"/>
            </w:r>
          </w:hyperlink>
        </w:p>
        <w:p w14:paraId="26DE123D" w14:textId="1D730097"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3" w:history="1">
            <w:r w:rsidRPr="00575087">
              <w:rPr>
                <w:rStyle w:val="Hyperlink"/>
                <w:bCs/>
                <w:noProof/>
              </w:rPr>
              <w:t>1.5</w:t>
            </w:r>
            <w:r>
              <w:rPr>
                <w:rFonts w:asciiTheme="minorHAnsi" w:eastAsiaTheme="minorEastAsia" w:hAnsiTheme="minorHAnsi"/>
                <w:noProof/>
                <w:sz w:val="24"/>
                <w:szCs w:val="24"/>
                <w:lang w:eastAsia="nl-NL"/>
              </w:rPr>
              <w:tab/>
            </w:r>
            <w:r w:rsidRPr="00575087">
              <w:rPr>
                <w:rStyle w:val="Hyperlink"/>
                <w:noProof/>
              </w:rPr>
              <w:t>Percelen</w:t>
            </w:r>
            <w:r>
              <w:rPr>
                <w:noProof/>
                <w:webHidden/>
              </w:rPr>
              <w:tab/>
            </w:r>
            <w:r>
              <w:rPr>
                <w:noProof/>
                <w:webHidden/>
              </w:rPr>
              <w:fldChar w:fldCharType="begin"/>
            </w:r>
            <w:r>
              <w:rPr>
                <w:noProof/>
                <w:webHidden/>
              </w:rPr>
              <w:instrText xml:space="preserve"> PAGEREF _Toc224561893 \h </w:instrText>
            </w:r>
            <w:r>
              <w:rPr>
                <w:noProof/>
                <w:webHidden/>
              </w:rPr>
            </w:r>
            <w:r>
              <w:rPr>
                <w:noProof/>
                <w:webHidden/>
              </w:rPr>
              <w:fldChar w:fldCharType="separate"/>
            </w:r>
            <w:r>
              <w:rPr>
                <w:noProof/>
                <w:webHidden/>
              </w:rPr>
              <w:t>3</w:t>
            </w:r>
            <w:r>
              <w:rPr>
                <w:noProof/>
                <w:webHidden/>
              </w:rPr>
              <w:fldChar w:fldCharType="end"/>
            </w:r>
          </w:hyperlink>
        </w:p>
        <w:p w14:paraId="306E8621" w14:textId="3EC5AF1E"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4" w:history="1">
            <w:r w:rsidRPr="00575087">
              <w:rPr>
                <w:rStyle w:val="Hyperlink"/>
                <w:bCs/>
                <w:noProof/>
              </w:rPr>
              <w:t>1.6</w:t>
            </w:r>
            <w:r>
              <w:rPr>
                <w:rFonts w:asciiTheme="minorHAnsi" w:eastAsiaTheme="minorEastAsia" w:hAnsiTheme="minorHAnsi"/>
                <w:noProof/>
                <w:sz w:val="24"/>
                <w:szCs w:val="24"/>
                <w:lang w:eastAsia="nl-NL"/>
              </w:rPr>
              <w:tab/>
            </w:r>
            <w:r w:rsidRPr="00575087">
              <w:rPr>
                <w:rStyle w:val="Hyperlink"/>
                <w:noProof/>
              </w:rPr>
              <w:t>Vergoeding</w:t>
            </w:r>
            <w:r>
              <w:rPr>
                <w:noProof/>
                <w:webHidden/>
              </w:rPr>
              <w:tab/>
            </w:r>
            <w:r>
              <w:rPr>
                <w:noProof/>
                <w:webHidden/>
              </w:rPr>
              <w:fldChar w:fldCharType="begin"/>
            </w:r>
            <w:r>
              <w:rPr>
                <w:noProof/>
                <w:webHidden/>
              </w:rPr>
              <w:instrText xml:space="preserve"> PAGEREF _Toc224561894 \h </w:instrText>
            </w:r>
            <w:r>
              <w:rPr>
                <w:noProof/>
                <w:webHidden/>
              </w:rPr>
            </w:r>
            <w:r>
              <w:rPr>
                <w:noProof/>
                <w:webHidden/>
              </w:rPr>
              <w:fldChar w:fldCharType="separate"/>
            </w:r>
            <w:r>
              <w:rPr>
                <w:noProof/>
                <w:webHidden/>
              </w:rPr>
              <w:t>4</w:t>
            </w:r>
            <w:r>
              <w:rPr>
                <w:noProof/>
                <w:webHidden/>
              </w:rPr>
              <w:fldChar w:fldCharType="end"/>
            </w:r>
          </w:hyperlink>
        </w:p>
        <w:p w14:paraId="1B1C5CE8" w14:textId="4D6020D1"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5" w:history="1">
            <w:r w:rsidRPr="00575087">
              <w:rPr>
                <w:rStyle w:val="Hyperlink"/>
                <w:rFonts w:cs="Arial"/>
                <w:bCs/>
                <w:noProof/>
              </w:rPr>
              <w:t>1.7</w:t>
            </w:r>
            <w:r>
              <w:rPr>
                <w:rFonts w:asciiTheme="minorHAnsi" w:eastAsiaTheme="minorEastAsia" w:hAnsiTheme="minorHAnsi"/>
                <w:noProof/>
                <w:sz w:val="24"/>
                <w:szCs w:val="24"/>
                <w:lang w:eastAsia="nl-NL"/>
              </w:rPr>
              <w:tab/>
            </w:r>
            <w:r w:rsidRPr="00575087">
              <w:rPr>
                <w:rStyle w:val="Hyperlink"/>
                <w:rFonts w:cs="Arial"/>
                <w:bCs/>
                <w:noProof/>
              </w:rPr>
              <w:t>Doorlooptijd</w:t>
            </w:r>
            <w:r>
              <w:rPr>
                <w:noProof/>
                <w:webHidden/>
              </w:rPr>
              <w:tab/>
            </w:r>
            <w:r>
              <w:rPr>
                <w:noProof/>
                <w:webHidden/>
              </w:rPr>
              <w:fldChar w:fldCharType="begin"/>
            </w:r>
            <w:r>
              <w:rPr>
                <w:noProof/>
                <w:webHidden/>
              </w:rPr>
              <w:instrText xml:space="preserve"> PAGEREF _Toc224561895 \h </w:instrText>
            </w:r>
            <w:r>
              <w:rPr>
                <w:noProof/>
                <w:webHidden/>
              </w:rPr>
            </w:r>
            <w:r>
              <w:rPr>
                <w:noProof/>
                <w:webHidden/>
              </w:rPr>
              <w:fldChar w:fldCharType="separate"/>
            </w:r>
            <w:r>
              <w:rPr>
                <w:noProof/>
                <w:webHidden/>
              </w:rPr>
              <w:t>4</w:t>
            </w:r>
            <w:r>
              <w:rPr>
                <w:noProof/>
                <w:webHidden/>
              </w:rPr>
              <w:fldChar w:fldCharType="end"/>
            </w:r>
          </w:hyperlink>
        </w:p>
        <w:p w14:paraId="2A24FD9C" w14:textId="23741010"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6" w:history="1">
            <w:r w:rsidRPr="00575087">
              <w:rPr>
                <w:rStyle w:val="Hyperlink"/>
                <w:rFonts w:cs="Arial"/>
                <w:bCs/>
                <w:noProof/>
              </w:rPr>
              <w:t>1.8</w:t>
            </w:r>
            <w:r>
              <w:rPr>
                <w:rFonts w:asciiTheme="minorHAnsi" w:eastAsiaTheme="minorEastAsia" w:hAnsiTheme="minorHAnsi"/>
                <w:noProof/>
                <w:sz w:val="24"/>
                <w:szCs w:val="24"/>
                <w:lang w:eastAsia="nl-NL"/>
              </w:rPr>
              <w:tab/>
            </w:r>
            <w:r w:rsidRPr="00575087">
              <w:rPr>
                <w:rStyle w:val="Hyperlink"/>
                <w:rFonts w:cs="Arial"/>
                <w:bCs/>
                <w:noProof/>
              </w:rPr>
              <w:t>Gewenst resultaat</w:t>
            </w:r>
            <w:r>
              <w:rPr>
                <w:noProof/>
                <w:webHidden/>
              </w:rPr>
              <w:tab/>
            </w:r>
            <w:r>
              <w:rPr>
                <w:noProof/>
                <w:webHidden/>
              </w:rPr>
              <w:fldChar w:fldCharType="begin"/>
            </w:r>
            <w:r>
              <w:rPr>
                <w:noProof/>
                <w:webHidden/>
              </w:rPr>
              <w:instrText xml:space="preserve"> PAGEREF _Toc224561896 \h </w:instrText>
            </w:r>
            <w:r>
              <w:rPr>
                <w:noProof/>
                <w:webHidden/>
              </w:rPr>
            </w:r>
            <w:r>
              <w:rPr>
                <w:noProof/>
                <w:webHidden/>
              </w:rPr>
              <w:fldChar w:fldCharType="separate"/>
            </w:r>
            <w:r>
              <w:rPr>
                <w:noProof/>
                <w:webHidden/>
              </w:rPr>
              <w:t>4</w:t>
            </w:r>
            <w:r>
              <w:rPr>
                <w:noProof/>
                <w:webHidden/>
              </w:rPr>
              <w:fldChar w:fldCharType="end"/>
            </w:r>
          </w:hyperlink>
        </w:p>
        <w:p w14:paraId="68220E87" w14:textId="26766850" w:rsidR="00857E41" w:rsidRDefault="00857E41">
          <w:pPr>
            <w:pStyle w:val="Inhopg1"/>
            <w:tabs>
              <w:tab w:val="left" w:pos="380"/>
              <w:tab w:val="right" w:leader="dot" w:pos="9062"/>
            </w:tabs>
            <w:rPr>
              <w:rFonts w:asciiTheme="minorHAnsi" w:eastAsiaTheme="minorEastAsia" w:hAnsiTheme="minorHAnsi"/>
              <w:noProof/>
              <w:sz w:val="24"/>
              <w:szCs w:val="24"/>
              <w:lang w:eastAsia="nl-NL"/>
            </w:rPr>
          </w:pPr>
          <w:hyperlink w:anchor="_Toc224561897" w:history="1">
            <w:r w:rsidRPr="00575087">
              <w:rPr>
                <w:rStyle w:val="Hyperlink"/>
                <w:rFonts w:cs="Arial"/>
                <w:noProof/>
              </w:rPr>
              <w:t>2</w:t>
            </w:r>
            <w:r>
              <w:rPr>
                <w:rFonts w:asciiTheme="minorHAnsi" w:eastAsiaTheme="minorEastAsia" w:hAnsiTheme="minorHAnsi"/>
                <w:noProof/>
                <w:sz w:val="24"/>
                <w:szCs w:val="24"/>
                <w:lang w:eastAsia="nl-NL"/>
              </w:rPr>
              <w:tab/>
            </w:r>
            <w:r w:rsidRPr="00575087">
              <w:rPr>
                <w:rStyle w:val="Hyperlink"/>
                <w:rFonts w:cs="Arial"/>
                <w:noProof/>
              </w:rPr>
              <w:t>Voorwaarden</w:t>
            </w:r>
            <w:r>
              <w:rPr>
                <w:noProof/>
                <w:webHidden/>
              </w:rPr>
              <w:tab/>
            </w:r>
            <w:r>
              <w:rPr>
                <w:noProof/>
                <w:webHidden/>
              </w:rPr>
              <w:fldChar w:fldCharType="begin"/>
            </w:r>
            <w:r>
              <w:rPr>
                <w:noProof/>
                <w:webHidden/>
              </w:rPr>
              <w:instrText xml:space="preserve"> PAGEREF _Toc224561897 \h </w:instrText>
            </w:r>
            <w:r>
              <w:rPr>
                <w:noProof/>
                <w:webHidden/>
              </w:rPr>
            </w:r>
            <w:r>
              <w:rPr>
                <w:noProof/>
                <w:webHidden/>
              </w:rPr>
              <w:fldChar w:fldCharType="separate"/>
            </w:r>
            <w:r>
              <w:rPr>
                <w:noProof/>
                <w:webHidden/>
              </w:rPr>
              <w:t>5</w:t>
            </w:r>
            <w:r>
              <w:rPr>
                <w:noProof/>
                <w:webHidden/>
              </w:rPr>
              <w:fldChar w:fldCharType="end"/>
            </w:r>
          </w:hyperlink>
        </w:p>
        <w:p w14:paraId="7D944E78" w14:textId="5343D471"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8" w:history="1">
            <w:r w:rsidRPr="00575087">
              <w:rPr>
                <w:rStyle w:val="Hyperlink"/>
                <w:rFonts w:cs="Arial"/>
                <w:bCs/>
                <w:noProof/>
              </w:rPr>
              <w:t>2.1</w:t>
            </w:r>
            <w:r>
              <w:rPr>
                <w:rFonts w:asciiTheme="minorHAnsi" w:eastAsiaTheme="minorEastAsia" w:hAnsiTheme="minorHAnsi"/>
                <w:noProof/>
                <w:sz w:val="24"/>
                <w:szCs w:val="24"/>
                <w:lang w:eastAsia="nl-NL"/>
              </w:rPr>
              <w:tab/>
            </w:r>
            <w:r w:rsidRPr="00575087">
              <w:rPr>
                <w:rStyle w:val="Hyperlink"/>
                <w:rFonts w:cs="Arial"/>
                <w:bCs/>
                <w:noProof/>
              </w:rPr>
              <w:t>Minimumeisen</w:t>
            </w:r>
            <w:r>
              <w:rPr>
                <w:noProof/>
                <w:webHidden/>
              </w:rPr>
              <w:tab/>
            </w:r>
            <w:r>
              <w:rPr>
                <w:noProof/>
                <w:webHidden/>
              </w:rPr>
              <w:fldChar w:fldCharType="begin"/>
            </w:r>
            <w:r>
              <w:rPr>
                <w:noProof/>
                <w:webHidden/>
              </w:rPr>
              <w:instrText xml:space="preserve"> PAGEREF _Toc224561898 \h </w:instrText>
            </w:r>
            <w:r>
              <w:rPr>
                <w:noProof/>
                <w:webHidden/>
              </w:rPr>
            </w:r>
            <w:r>
              <w:rPr>
                <w:noProof/>
                <w:webHidden/>
              </w:rPr>
              <w:fldChar w:fldCharType="separate"/>
            </w:r>
            <w:r>
              <w:rPr>
                <w:noProof/>
                <w:webHidden/>
              </w:rPr>
              <w:t>5</w:t>
            </w:r>
            <w:r>
              <w:rPr>
                <w:noProof/>
                <w:webHidden/>
              </w:rPr>
              <w:fldChar w:fldCharType="end"/>
            </w:r>
          </w:hyperlink>
        </w:p>
        <w:p w14:paraId="3D935458" w14:textId="01958B92"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899" w:history="1">
            <w:r w:rsidRPr="00575087">
              <w:rPr>
                <w:rStyle w:val="Hyperlink"/>
                <w:rFonts w:cs="Arial"/>
                <w:bCs/>
                <w:noProof/>
              </w:rPr>
              <w:t>2.2</w:t>
            </w:r>
            <w:r>
              <w:rPr>
                <w:rFonts w:asciiTheme="minorHAnsi" w:eastAsiaTheme="minorEastAsia" w:hAnsiTheme="minorHAnsi"/>
                <w:noProof/>
                <w:sz w:val="24"/>
                <w:szCs w:val="24"/>
                <w:lang w:eastAsia="nl-NL"/>
              </w:rPr>
              <w:tab/>
            </w:r>
            <w:r w:rsidRPr="00575087">
              <w:rPr>
                <w:rStyle w:val="Hyperlink"/>
                <w:rFonts w:cs="Arial"/>
                <w:bCs/>
                <w:noProof/>
              </w:rPr>
              <w:t>Geschiktheidseisen</w:t>
            </w:r>
            <w:r>
              <w:rPr>
                <w:noProof/>
                <w:webHidden/>
              </w:rPr>
              <w:tab/>
            </w:r>
            <w:r>
              <w:rPr>
                <w:noProof/>
                <w:webHidden/>
              </w:rPr>
              <w:fldChar w:fldCharType="begin"/>
            </w:r>
            <w:r>
              <w:rPr>
                <w:noProof/>
                <w:webHidden/>
              </w:rPr>
              <w:instrText xml:space="preserve"> PAGEREF _Toc224561899 \h </w:instrText>
            </w:r>
            <w:r>
              <w:rPr>
                <w:noProof/>
                <w:webHidden/>
              </w:rPr>
            </w:r>
            <w:r>
              <w:rPr>
                <w:noProof/>
                <w:webHidden/>
              </w:rPr>
              <w:fldChar w:fldCharType="separate"/>
            </w:r>
            <w:r>
              <w:rPr>
                <w:noProof/>
                <w:webHidden/>
              </w:rPr>
              <w:t>5</w:t>
            </w:r>
            <w:r>
              <w:rPr>
                <w:noProof/>
                <w:webHidden/>
              </w:rPr>
              <w:fldChar w:fldCharType="end"/>
            </w:r>
          </w:hyperlink>
        </w:p>
        <w:p w14:paraId="58178C75" w14:textId="751BB054"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00" w:history="1">
            <w:r w:rsidRPr="00575087">
              <w:rPr>
                <w:rStyle w:val="Hyperlink"/>
                <w:noProof/>
              </w:rPr>
              <w:t>2.2.1</w:t>
            </w:r>
            <w:r>
              <w:rPr>
                <w:rFonts w:asciiTheme="minorHAnsi" w:eastAsiaTheme="minorEastAsia" w:hAnsiTheme="minorHAnsi"/>
                <w:noProof/>
                <w:sz w:val="24"/>
                <w:szCs w:val="24"/>
                <w:lang w:eastAsia="nl-NL"/>
              </w:rPr>
              <w:tab/>
            </w:r>
            <w:r w:rsidRPr="00575087">
              <w:rPr>
                <w:rStyle w:val="Hyperlink"/>
                <w:noProof/>
              </w:rPr>
              <w:t>Algemene toelichting geschiktheidseisen</w:t>
            </w:r>
            <w:r>
              <w:rPr>
                <w:noProof/>
                <w:webHidden/>
              </w:rPr>
              <w:tab/>
            </w:r>
            <w:r>
              <w:rPr>
                <w:noProof/>
                <w:webHidden/>
              </w:rPr>
              <w:fldChar w:fldCharType="begin"/>
            </w:r>
            <w:r>
              <w:rPr>
                <w:noProof/>
                <w:webHidden/>
              </w:rPr>
              <w:instrText xml:space="preserve"> PAGEREF _Toc224561900 \h </w:instrText>
            </w:r>
            <w:r>
              <w:rPr>
                <w:noProof/>
                <w:webHidden/>
              </w:rPr>
            </w:r>
            <w:r>
              <w:rPr>
                <w:noProof/>
                <w:webHidden/>
              </w:rPr>
              <w:fldChar w:fldCharType="separate"/>
            </w:r>
            <w:r>
              <w:rPr>
                <w:noProof/>
                <w:webHidden/>
              </w:rPr>
              <w:t>5</w:t>
            </w:r>
            <w:r>
              <w:rPr>
                <w:noProof/>
                <w:webHidden/>
              </w:rPr>
              <w:fldChar w:fldCharType="end"/>
            </w:r>
          </w:hyperlink>
        </w:p>
        <w:p w14:paraId="1A745234" w14:textId="71F802F0"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01" w:history="1">
            <w:r w:rsidRPr="00575087">
              <w:rPr>
                <w:rStyle w:val="Hyperlink"/>
                <w:noProof/>
              </w:rPr>
              <w:t>2.2.2</w:t>
            </w:r>
            <w:r>
              <w:rPr>
                <w:rFonts w:asciiTheme="minorHAnsi" w:eastAsiaTheme="minorEastAsia" w:hAnsiTheme="minorHAnsi"/>
                <w:noProof/>
                <w:sz w:val="24"/>
                <w:szCs w:val="24"/>
                <w:lang w:eastAsia="nl-NL"/>
              </w:rPr>
              <w:tab/>
            </w:r>
            <w:r w:rsidRPr="00575087">
              <w:rPr>
                <w:rStyle w:val="Hyperlink"/>
                <w:noProof/>
              </w:rPr>
              <w:t>Technische en beroepsbekwaamheid</w:t>
            </w:r>
            <w:r>
              <w:rPr>
                <w:noProof/>
                <w:webHidden/>
              </w:rPr>
              <w:tab/>
            </w:r>
            <w:r>
              <w:rPr>
                <w:noProof/>
                <w:webHidden/>
              </w:rPr>
              <w:fldChar w:fldCharType="begin"/>
            </w:r>
            <w:r>
              <w:rPr>
                <w:noProof/>
                <w:webHidden/>
              </w:rPr>
              <w:instrText xml:space="preserve"> PAGEREF _Toc224561901 \h </w:instrText>
            </w:r>
            <w:r>
              <w:rPr>
                <w:noProof/>
                <w:webHidden/>
              </w:rPr>
            </w:r>
            <w:r>
              <w:rPr>
                <w:noProof/>
                <w:webHidden/>
              </w:rPr>
              <w:fldChar w:fldCharType="separate"/>
            </w:r>
            <w:r>
              <w:rPr>
                <w:noProof/>
                <w:webHidden/>
              </w:rPr>
              <w:t>5</w:t>
            </w:r>
            <w:r>
              <w:rPr>
                <w:noProof/>
                <w:webHidden/>
              </w:rPr>
              <w:fldChar w:fldCharType="end"/>
            </w:r>
          </w:hyperlink>
        </w:p>
        <w:p w14:paraId="7B82455E" w14:textId="51A3D371"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02" w:history="1">
            <w:r w:rsidRPr="00575087">
              <w:rPr>
                <w:rStyle w:val="Hyperlink"/>
                <w:noProof/>
              </w:rPr>
              <w:t>2.2.3</w:t>
            </w:r>
            <w:r>
              <w:rPr>
                <w:rFonts w:asciiTheme="minorHAnsi" w:eastAsiaTheme="minorEastAsia" w:hAnsiTheme="minorHAnsi"/>
                <w:noProof/>
                <w:sz w:val="24"/>
                <w:szCs w:val="24"/>
                <w:lang w:eastAsia="nl-NL"/>
              </w:rPr>
              <w:tab/>
            </w:r>
            <w:r w:rsidRPr="00575087">
              <w:rPr>
                <w:rStyle w:val="Hyperlink"/>
                <w:noProof/>
              </w:rPr>
              <w:t>Financieel economische draagkracht: verzekering</w:t>
            </w:r>
            <w:r>
              <w:rPr>
                <w:noProof/>
                <w:webHidden/>
              </w:rPr>
              <w:tab/>
            </w:r>
            <w:r>
              <w:rPr>
                <w:noProof/>
                <w:webHidden/>
              </w:rPr>
              <w:fldChar w:fldCharType="begin"/>
            </w:r>
            <w:r>
              <w:rPr>
                <w:noProof/>
                <w:webHidden/>
              </w:rPr>
              <w:instrText xml:space="preserve"> PAGEREF _Toc224561902 \h </w:instrText>
            </w:r>
            <w:r>
              <w:rPr>
                <w:noProof/>
                <w:webHidden/>
              </w:rPr>
            </w:r>
            <w:r>
              <w:rPr>
                <w:noProof/>
                <w:webHidden/>
              </w:rPr>
              <w:fldChar w:fldCharType="separate"/>
            </w:r>
            <w:r>
              <w:rPr>
                <w:noProof/>
                <w:webHidden/>
              </w:rPr>
              <w:t>5</w:t>
            </w:r>
            <w:r>
              <w:rPr>
                <w:noProof/>
                <w:webHidden/>
              </w:rPr>
              <w:fldChar w:fldCharType="end"/>
            </w:r>
          </w:hyperlink>
        </w:p>
        <w:p w14:paraId="4FAC14FE" w14:textId="5BC49C3B"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03" w:history="1">
            <w:r w:rsidRPr="00575087">
              <w:rPr>
                <w:rStyle w:val="Hyperlink"/>
                <w:noProof/>
              </w:rPr>
              <w:t>2.2.4</w:t>
            </w:r>
            <w:r>
              <w:rPr>
                <w:rFonts w:asciiTheme="minorHAnsi" w:eastAsiaTheme="minorEastAsia" w:hAnsiTheme="minorHAnsi"/>
                <w:noProof/>
                <w:sz w:val="24"/>
                <w:szCs w:val="24"/>
                <w:lang w:eastAsia="nl-NL"/>
              </w:rPr>
              <w:tab/>
            </w:r>
            <w:r w:rsidRPr="00575087">
              <w:rPr>
                <w:rStyle w:val="Hyperlink"/>
                <w:noProof/>
              </w:rPr>
              <w:t>Beroepsbevoegdheid Inschrijving Kamer van Koophandel:</w:t>
            </w:r>
            <w:r>
              <w:rPr>
                <w:noProof/>
                <w:webHidden/>
              </w:rPr>
              <w:tab/>
            </w:r>
            <w:r>
              <w:rPr>
                <w:noProof/>
                <w:webHidden/>
              </w:rPr>
              <w:fldChar w:fldCharType="begin"/>
            </w:r>
            <w:r>
              <w:rPr>
                <w:noProof/>
                <w:webHidden/>
              </w:rPr>
              <w:instrText xml:space="preserve"> PAGEREF _Toc224561903 \h </w:instrText>
            </w:r>
            <w:r>
              <w:rPr>
                <w:noProof/>
                <w:webHidden/>
              </w:rPr>
            </w:r>
            <w:r>
              <w:rPr>
                <w:noProof/>
                <w:webHidden/>
              </w:rPr>
              <w:fldChar w:fldCharType="separate"/>
            </w:r>
            <w:r>
              <w:rPr>
                <w:noProof/>
                <w:webHidden/>
              </w:rPr>
              <w:t>5</w:t>
            </w:r>
            <w:r>
              <w:rPr>
                <w:noProof/>
                <w:webHidden/>
              </w:rPr>
              <w:fldChar w:fldCharType="end"/>
            </w:r>
          </w:hyperlink>
        </w:p>
        <w:p w14:paraId="17AE390E" w14:textId="42AF3944"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04" w:history="1">
            <w:r w:rsidRPr="00575087">
              <w:rPr>
                <w:rStyle w:val="Hyperlink"/>
                <w:bCs/>
                <w:noProof/>
              </w:rPr>
              <w:t>2.3</w:t>
            </w:r>
            <w:r>
              <w:rPr>
                <w:rFonts w:asciiTheme="minorHAnsi" w:eastAsiaTheme="minorEastAsia" w:hAnsiTheme="minorHAnsi"/>
                <w:noProof/>
                <w:sz w:val="24"/>
                <w:szCs w:val="24"/>
                <w:lang w:eastAsia="nl-NL"/>
              </w:rPr>
              <w:tab/>
            </w:r>
            <w:r w:rsidRPr="00575087">
              <w:rPr>
                <w:rStyle w:val="Hyperlink"/>
                <w:noProof/>
              </w:rPr>
              <w:t>Uitvoeringsvoorwaarde: VOG</w:t>
            </w:r>
            <w:r>
              <w:rPr>
                <w:noProof/>
                <w:webHidden/>
              </w:rPr>
              <w:tab/>
            </w:r>
            <w:r>
              <w:rPr>
                <w:noProof/>
                <w:webHidden/>
              </w:rPr>
              <w:fldChar w:fldCharType="begin"/>
            </w:r>
            <w:r>
              <w:rPr>
                <w:noProof/>
                <w:webHidden/>
              </w:rPr>
              <w:instrText xml:space="preserve"> PAGEREF _Toc224561904 \h </w:instrText>
            </w:r>
            <w:r>
              <w:rPr>
                <w:noProof/>
                <w:webHidden/>
              </w:rPr>
            </w:r>
            <w:r>
              <w:rPr>
                <w:noProof/>
                <w:webHidden/>
              </w:rPr>
              <w:fldChar w:fldCharType="separate"/>
            </w:r>
            <w:r>
              <w:rPr>
                <w:noProof/>
                <w:webHidden/>
              </w:rPr>
              <w:t>6</w:t>
            </w:r>
            <w:r>
              <w:rPr>
                <w:noProof/>
                <w:webHidden/>
              </w:rPr>
              <w:fldChar w:fldCharType="end"/>
            </w:r>
          </w:hyperlink>
        </w:p>
        <w:p w14:paraId="11CF8D54" w14:textId="1D62EC25"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05" w:history="1">
            <w:r w:rsidRPr="00575087">
              <w:rPr>
                <w:rStyle w:val="Hyperlink"/>
                <w:rFonts w:cs="Arial"/>
                <w:bCs/>
                <w:noProof/>
              </w:rPr>
              <w:t>2.4</w:t>
            </w:r>
            <w:r>
              <w:rPr>
                <w:rFonts w:asciiTheme="minorHAnsi" w:eastAsiaTheme="minorEastAsia" w:hAnsiTheme="minorHAnsi"/>
                <w:noProof/>
                <w:sz w:val="24"/>
                <w:szCs w:val="24"/>
                <w:lang w:eastAsia="nl-NL"/>
              </w:rPr>
              <w:tab/>
            </w:r>
            <w:r w:rsidRPr="00575087">
              <w:rPr>
                <w:rStyle w:val="Hyperlink"/>
                <w:rFonts w:cs="Arial"/>
                <w:bCs/>
                <w:noProof/>
              </w:rPr>
              <w:t>Uitsluitingsgronden</w:t>
            </w:r>
            <w:r>
              <w:rPr>
                <w:noProof/>
                <w:webHidden/>
              </w:rPr>
              <w:tab/>
            </w:r>
            <w:r>
              <w:rPr>
                <w:noProof/>
                <w:webHidden/>
              </w:rPr>
              <w:fldChar w:fldCharType="begin"/>
            </w:r>
            <w:r>
              <w:rPr>
                <w:noProof/>
                <w:webHidden/>
              </w:rPr>
              <w:instrText xml:space="preserve"> PAGEREF _Toc224561905 \h </w:instrText>
            </w:r>
            <w:r>
              <w:rPr>
                <w:noProof/>
                <w:webHidden/>
              </w:rPr>
            </w:r>
            <w:r>
              <w:rPr>
                <w:noProof/>
                <w:webHidden/>
              </w:rPr>
              <w:fldChar w:fldCharType="separate"/>
            </w:r>
            <w:r>
              <w:rPr>
                <w:noProof/>
                <w:webHidden/>
              </w:rPr>
              <w:t>6</w:t>
            </w:r>
            <w:r>
              <w:rPr>
                <w:noProof/>
                <w:webHidden/>
              </w:rPr>
              <w:fldChar w:fldCharType="end"/>
            </w:r>
          </w:hyperlink>
        </w:p>
        <w:p w14:paraId="626D8EAE" w14:textId="578F5CA6" w:rsidR="00857E41" w:rsidRDefault="00857E41">
          <w:pPr>
            <w:pStyle w:val="Inhopg1"/>
            <w:tabs>
              <w:tab w:val="left" w:pos="380"/>
              <w:tab w:val="right" w:leader="dot" w:pos="9062"/>
            </w:tabs>
            <w:rPr>
              <w:rFonts w:asciiTheme="minorHAnsi" w:eastAsiaTheme="minorEastAsia" w:hAnsiTheme="minorHAnsi"/>
              <w:noProof/>
              <w:sz w:val="24"/>
              <w:szCs w:val="24"/>
              <w:lang w:eastAsia="nl-NL"/>
            </w:rPr>
          </w:pPr>
          <w:hyperlink w:anchor="_Toc224561906" w:history="1">
            <w:r w:rsidRPr="00575087">
              <w:rPr>
                <w:rStyle w:val="Hyperlink"/>
                <w:rFonts w:cs="Arial"/>
                <w:noProof/>
              </w:rPr>
              <w:t>3</w:t>
            </w:r>
            <w:r>
              <w:rPr>
                <w:rFonts w:asciiTheme="minorHAnsi" w:eastAsiaTheme="minorEastAsia" w:hAnsiTheme="minorHAnsi"/>
                <w:noProof/>
                <w:sz w:val="24"/>
                <w:szCs w:val="24"/>
                <w:lang w:eastAsia="nl-NL"/>
              </w:rPr>
              <w:tab/>
            </w:r>
            <w:r w:rsidRPr="00575087">
              <w:rPr>
                <w:rStyle w:val="Hyperlink"/>
                <w:rFonts w:cs="Arial"/>
                <w:noProof/>
              </w:rPr>
              <w:t>Aanmelding voor de toelatingsprocedure</w:t>
            </w:r>
            <w:r>
              <w:rPr>
                <w:noProof/>
                <w:webHidden/>
              </w:rPr>
              <w:tab/>
            </w:r>
            <w:r>
              <w:rPr>
                <w:noProof/>
                <w:webHidden/>
              </w:rPr>
              <w:fldChar w:fldCharType="begin"/>
            </w:r>
            <w:r>
              <w:rPr>
                <w:noProof/>
                <w:webHidden/>
              </w:rPr>
              <w:instrText xml:space="preserve"> PAGEREF _Toc224561906 \h </w:instrText>
            </w:r>
            <w:r>
              <w:rPr>
                <w:noProof/>
                <w:webHidden/>
              </w:rPr>
            </w:r>
            <w:r>
              <w:rPr>
                <w:noProof/>
                <w:webHidden/>
              </w:rPr>
              <w:fldChar w:fldCharType="separate"/>
            </w:r>
            <w:r>
              <w:rPr>
                <w:noProof/>
                <w:webHidden/>
              </w:rPr>
              <w:t>7</w:t>
            </w:r>
            <w:r>
              <w:rPr>
                <w:noProof/>
                <w:webHidden/>
              </w:rPr>
              <w:fldChar w:fldCharType="end"/>
            </w:r>
          </w:hyperlink>
        </w:p>
        <w:p w14:paraId="200787C6" w14:textId="502839B6"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07" w:history="1">
            <w:r w:rsidRPr="00575087">
              <w:rPr>
                <w:rStyle w:val="Hyperlink"/>
                <w:rFonts w:cs="Arial"/>
                <w:bCs/>
                <w:noProof/>
              </w:rPr>
              <w:t>3.1</w:t>
            </w:r>
            <w:r>
              <w:rPr>
                <w:rFonts w:asciiTheme="minorHAnsi" w:eastAsiaTheme="minorEastAsia" w:hAnsiTheme="minorHAnsi"/>
                <w:noProof/>
                <w:sz w:val="24"/>
                <w:szCs w:val="24"/>
                <w:lang w:eastAsia="nl-NL"/>
              </w:rPr>
              <w:tab/>
            </w:r>
            <w:r w:rsidRPr="00575087">
              <w:rPr>
                <w:rStyle w:val="Hyperlink"/>
                <w:rFonts w:cs="Arial"/>
                <w:bCs/>
                <w:noProof/>
              </w:rPr>
              <w:t>Aanmelding</w:t>
            </w:r>
            <w:r>
              <w:rPr>
                <w:noProof/>
                <w:webHidden/>
              </w:rPr>
              <w:tab/>
            </w:r>
            <w:r>
              <w:rPr>
                <w:noProof/>
                <w:webHidden/>
              </w:rPr>
              <w:fldChar w:fldCharType="begin"/>
            </w:r>
            <w:r>
              <w:rPr>
                <w:noProof/>
                <w:webHidden/>
              </w:rPr>
              <w:instrText xml:space="preserve"> PAGEREF _Toc224561907 \h </w:instrText>
            </w:r>
            <w:r>
              <w:rPr>
                <w:noProof/>
                <w:webHidden/>
              </w:rPr>
            </w:r>
            <w:r>
              <w:rPr>
                <w:noProof/>
                <w:webHidden/>
              </w:rPr>
              <w:fldChar w:fldCharType="separate"/>
            </w:r>
            <w:r>
              <w:rPr>
                <w:noProof/>
                <w:webHidden/>
              </w:rPr>
              <w:t>7</w:t>
            </w:r>
            <w:r>
              <w:rPr>
                <w:noProof/>
                <w:webHidden/>
              </w:rPr>
              <w:fldChar w:fldCharType="end"/>
            </w:r>
          </w:hyperlink>
        </w:p>
        <w:p w14:paraId="5BF0733F" w14:textId="15C38FC8"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08" w:history="1">
            <w:r w:rsidRPr="00575087">
              <w:rPr>
                <w:rStyle w:val="Hyperlink"/>
                <w:noProof/>
              </w:rPr>
              <w:t>3.1.1</w:t>
            </w:r>
            <w:r>
              <w:rPr>
                <w:rFonts w:asciiTheme="minorHAnsi" w:eastAsiaTheme="minorEastAsia" w:hAnsiTheme="minorHAnsi"/>
                <w:noProof/>
                <w:sz w:val="24"/>
                <w:szCs w:val="24"/>
                <w:lang w:eastAsia="nl-NL"/>
              </w:rPr>
              <w:tab/>
            </w:r>
            <w:r w:rsidRPr="00575087">
              <w:rPr>
                <w:rStyle w:val="Hyperlink"/>
                <w:noProof/>
              </w:rPr>
              <w:t>Indieningsvereisten</w:t>
            </w:r>
            <w:r>
              <w:rPr>
                <w:noProof/>
                <w:webHidden/>
              </w:rPr>
              <w:tab/>
            </w:r>
            <w:r>
              <w:rPr>
                <w:noProof/>
                <w:webHidden/>
              </w:rPr>
              <w:fldChar w:fldCharType="begin"/>
            </w:r>
            <w:r>
              <w:rPr>
                <w:noProof/>
                <w:webHidden/>
              </w:rPr>
              <w:instrText xml:space="preserve"> PAGEREF _Toc224561908 \h </w:instrText>
            </w:r>
            <w:r>
              <w:rPr>
                <w:noProof/>
                <w:webHidden/>
              </w:rPr>
            </w:r>
            <w:r>
              <w:rPr>
                <w:noProof/>
                <w:webHidden/>
              </w:rPr>
              <w:fldChar w:fldCharType="separate"/>
            </w:r>
            <w:r>
              <w:rPr>
                <w:noProof/>
                <w:webHidden/>
              </w:rPr>
              <w:t>7</w:t>
            </w:r>
            <w:r>
              <w:rPr>
                <w:noProof/>
                <w:webHidden/>
              </w:rPr>
              <w:fldChar w:fldCharType="end"/>
            </w:r>
          </w:hyperlink>
        </w:p>
        <w:p w14:paraId="32821A32" w14:textId="7A7A4784"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09" w:history="1">
            <w:r w:rsidRPr="00575087">
              <w:rPr>
                <w:rStyle w:val="Hyperlink"/>
                <w:noProof/>
              </w:rPr>
              <w:t>3.1.2</w:t>
            </w:r>
            <w:r>
              <w:rPr>
                <w:rFonts w:asciiTheme="minorHAnsi" w:eastAsiaTheme="minorEastAsia" w:hAnsiTheme="minorHAnsi"/>
                <w:noProof/>
                <w:sz w:val="24"/>
                <w:szCs w:val="24"/>
                <w:lang w:eastAsia="nl-NL"/>
              </w:rPr>
              <w:tab/>
            </w:r>
            <w:r w:rsidRPr="00575087">
              <w:rPr>
                <w:rStyle w:val="Hyperlink"/>
                <w:noProof/>
              </w:rPr>
              <w:t>Opening en wijze van indienen aanmeldingen</w:t>
            </w:r>
            <w:r>
              <w:rPr>
                <w:noProof/>
                <w:webHidden/>
              </w:rPr>
              <w:tab/>
            </w:r>
            <w:r>
              <w:rPr>
                <w:noProof/>
                <w:webHidden/>
              </w:rPr>
              <w:fldChar w:fldCharType="begin"/>
            </w:r>
            <w:r>
              <w:rPr>
                <w:noProof/>
                <w:webHidden/>
              </w:rPr>
              <w:instrText xml:space="preserve"> PAGEREF _Toc224561909 \h </w:instrText>
            </w:r>
            <w:r>
              <w:rPr>
                <w:noProof/>
                <w:webHidden/>
              </w:rPr>
            </w:r>
            <w:r>
              <w:rPr>
                <w:noProof/>
                <w:webHidden/>
              </w:rPr>
              <w:fldChar w:fldCharType="separate"/>
            </w:r>
            <w:r>
              <w:rPr>
                <w:noProof/>
                <w:webHidden/>
              </w:rPr>
              <w:t>7</w:t>
            </w:r>
            <w:r>
              <w:rPr>
                <w:noProof/>
                <w:webHidden/>
              </w:rPr>
              <w:fldChar w:fldCharType="end"/>
            </w:r>
          </w:hyperlink>
        </w:p>
        <w:p w14:paraId="4433AFA1" w14:textId="3C26C224"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10" w:history="1">
            <w:r w:rsidRPr="00575087">
              <w:rPr>
                <w:rStyle w:val="Hyperlink"/>
                <w:noProof/>
              </w:rPr>
              <w:t>3.1.3</w:t>
            </w:r>
            <w:r>
              <w:rPr>
                <w:rFonts w:asciiTheme="minorHAnsi" w:eastAsiaTheme="minorEastAsia" w:hAnsiTheme="minorHAnsi"/>
                <w:noProof/>
                <w:sz w:val="24"/>
                <w:szCs w:val="24"/>
                <w:lang w:eastAsia="nl-NL"/>
              </w:rPr>
              <w:tab/>
            </w:r>
            <w:r w:rsidRPr="00575087">
              <w:rPr>
                <w:rStyle w:val="Hyperlink"/>
                <w:noProof/>
              </w:rPr>
              <w:t>Tussentijds toetreden</w:t>
            </w:r>
            <w:r>
              <w:rPr>
                <w:noProof/>
                <w:webHidden/>
              </w:rPr>
              <w:tab/>
            </w:r>
            <w:r>
              <w:rPr>
                <w:noProof/>
                <w:webHidden/>
              </w:rPr>
              <w:fldChar w:fldCharType="begin"/>
            </w:r>
            <w:r>
              <w:rPr>
                <w:noProof/>
                <w:webHidden/>
              </w:rPr>
              <w:instrText xml:space="preserve"> PAGEREF _Toc224561910 \h </w:instrText>
            </w:r>
            <w:r>
              <w:rPr>
                <w:noProof/>
                <w:webHidden/>
              </w:rPr>
            </w:r>
            <w:r>
              <w:rPr>
                <w:noProof/>
                <w:webHidden/>
              </w:rPr>
              <w:fldChar w:fldCharType="separate"/>
            </w:r>
            <w:r>
              <w:rPr>
                <w:noProof/>
                <w:webHidden/>
              </w:rPr>
              <w:t>7</w:t>
            </w:r>
            <w:r>
              <w:rPr>
                <w:noProof/>
                <w:webHidden/>
              </w:rPr>
              <w:fldChar w:fldCharType="end"/>
            </w:r>
          </w:hyperlink>
        </w:p>
        <w:p w14:paraId="0DE58790" w14:textId="3CC9743D"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11" w:history="1">
            <w:r w:rsidRPr="00575087">
              <w:rPr>
                <w:rStyle w:val="Hyperlink"/>
                <w:rFonts w:cs="Arial"/>
                <w:bCs/>
                <w:noProof/>
              </w:rPr>
              <w:t>3.2</w:t>
            </w:r>
            <w:r>
              <w:rPr>
                <w:rFonts w:asciiTheme="minorHAnsi" w:eastAsiaTheme="minorEastAsia" w:hAnsiTheme="minorHAnsi"/>
                <w:noProof/>
                <w:sz w:val="24"/>
                <w:szCs w:val="24"/>
                <w:lang w:eastAsia="nl-NL"/>
              </w:rPr>
              <w:tab/>
            </w:r>
            <w:r w:rsidRPr="00575087">
              <w:rPr>
                <w:rStyle w:val="Hyperlink"/>
                <w:rFonts w:cs="Arial"/>
                <w:bCs/>
                <w:noProof/>
              </w:rPr>
              <w:t>Beoordeling</w:t>
            </w:r>
            <w:r>
              <w:rPr>
                <w:noProof/>
                <w:webHidden/>
              </w:rPr>
              <w:tab/>
            </w:r>
            <w:r>
              <w:rPr>
                <w:noProof/>
                <w:webHidden/>
              </w:rPr>
              <w:fldChar w:fldCharType="begin"/>
            </w:r>
            <w:r>
              <w:rPr>
                <w:noProof/>
                <w:webHidden/>
              </w:rPr>
              <w:instrText xml:space="preserve"> PAGEREF _Toc224561911 \h </w:instrText>
            </w:r>
            <w:r>
              <w:rPr>
                <w:noProof/>
                <w:webHidden/>
              </w:rPr>
            </w:r>
            <w:r>
              <w:rPr>
                <w:noProof/>
                <w:webHidden/>
              </w:rPr>
              <w:fldChar w:fldCharType="separate"/>
            </w:r>
            <w:r>
              <w:rPr>
                <w:noProof/>
                <w:webHidden/>
              </w:rPr>
              <w:t>7</w:t>
            </w:r>
            <w:r>
              <w:rPr>
                <w:noProof/>
                <w:webHidden/>
              </w:rPr>
              <w:fldChar w:fldCharType="end"/>
            </w:r>
          </w:hyperlink>
        </w:p>
        <w:p w14:paraId="398E4B25" w14:textId="38967444"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12" w:history="1">
            <w:r w:rsidRPr="00575087">
              <w:rPr>
                <w:rStyle w:val="Hyperlink"/>
                <w:rFonts w:cs="Arial"/>
                <w:bCs/>
                <w:noProof/>
              </w:rPr>
              <w:t>3.3</w:t>
            </w:r>
            <w:r>
              <w:rPr>
                <w:rFonts w:asciiTheme="minorHAnsi" w:eastAsiaTheme="minorEastAsia" w:hAnsiTheme="minorHAnsi"/>
                <w:noProof/>
                <w:sz w:val="24"/>
                <w:szCs w:val="24"/>
                <w:lang w:eastAsia="nl-NL"/>
              </w:rPr>
              <w:tab/>
            </w:r>
            <w:r w:rsidRPr="00575087">
              <w:rPr>
                <w:rStyle w:val="Hyperlink"/>
                <w:rFonts w:cs="Arial"/>
                <w:bCs/>
                <w:noProof/>
              </w:rPr>
              <w:t>Vragen</w:t>
            </w:r>
            <w:r>
              <w:rPr>
                <w:noProof/>
                <w:webHidden/>
              </w:rPr>
              <w:tab/>
            </w:r>
            <w:r>
              <w:rPr>
                <w:noProof/>
                <w:webHidden/>
              </w:rPr>
              <w:fldChar w:fldCharType="begin"/>
            </w:r>
            <w:r>
              <w:rPr>
                <w:noProof/>
                <w:webHidden/>
              </w:rPr>
              <w:instrText xml:space="preserve"> PAGEREF _Toc224561912 \h </w:instrText>
            </w:r>
            <w:r>
              <w:rPr>
                <w:noProof/>
                <w:webHidden/>
              </w:rPr>
            </w:r>
            <w:r>
              <w:rPr>
                <w:noProof/>
                <w:webHidden/>
              </w:rPr>
              <w:fldChar w:fldCharType="separate"/>
            </w:r>
            <w:r>
              <w:rPr>
                <w:noProof/>
                <w:webHidden/>
              </w:rPr>
              <w:t>7</w:t>
            </w:r>
            <w:r>
              <w:rPr>
                <w:noProof/>
                <w:webHidden/>
              </w:rPr>
              <w:fldChar w:fldCharType="end"/>
            </w:r>
          </w:hyperlink>
        </w:p>
        <w:p w14:paraId="22E5AE3F" w14:textId="69239A4C"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13" w:history="1">
            <w:r w:rsidRPr="00575087">
              <w:rPr>
                <w:rStyle w:val="Hyperlink"/>
                <w:bCs/>
                <w:noProof/>
              </w:rPr>
              <w:t>3.5</w:t>
            </w:r>
            <w:r>
              <w:rPr>
                <w:rFonts w:asciiTheme="minorHAnsi" w:eastAsiaTheme="minorEastAsia" w:hAnsiTheme="minorHAnsi"/>
                <w:noProof/>
                <w:sz w:val="24"/>
                <w:szCs w:val="24"/>
                <w:lang w:eastAsia="nl-NL"/>
              </w:rPr>
              <w:tab/>
            </w:r>
            <w:r w:rsidRPr="00575087">
              <w:rPr>
                <w:rStyle w:val="Hyperlink"/>
                <w:rFonts w:cs="Arial"/>
                <w:bCs/>
                <w:noProof/>
              </w:rPr>
              <w:t>Klachtenregeling</w:t>
            </w:r>
            <w:r>
              <w:rPr>
                <w:noProof/>
                <w:webHidden/>
              </w:rPr>
              <w:tab/>
            </w:r>
            <w:r>
              <w:rPr>
                <w:noProof/>
                <w:webHidden/>
              </w:rPr>
              <w:fldChar w:fldCharType="begin"/>
            </w:r>
            <w:r>
              <w:rPr>
                <w:noProof/>
                <w:webHidden/>
              </w:rPr>
              <w:instrText xml:space="preserve"> PAGEREF _Toc224561913 \h </w:instrText>
            </w:r>
            <w:r>
              <w:rPr>
                <w:noProof/>
                <w:webHidden/>
              </w:rPr>
            </w:r>
            <w:r>
              <w:rPr>
                <w:noProof/>
                <w:webHidden/>
              </w:rPr>
              <w:fldChar w:fldCharType="separate"/>
            </w:r>
            <w:r>
              <w:rPr>
                <w:noProof/>
                <w:webHidden/>
              </w:rPr>
              <w:t>8</w:t>
            </w:r>
            <w:r>
              <w:rPr>
                <w:noProof/>
                <w:webHidden/>
              </w:rPr>
              <w:fldChar w:fldCharType="end"/>
            </w:r>
          </w:hyperlink>
        </w:p>
        <w:p w14:paraId="605A7EA0" w14:textId="4D7C9CF1" w:rsidR="00857E41" w:rsidRDefault="00857E41">
          <w:pPr>
            <w:pStyle w:val="Inhopg1"/>
            <w:tabs>
              <w:tab w:val="left" w:pos="380"/>
              <w:tab w:val="right" w:leader="dot" w:pos="9062"/>
            </w:tabs>
            <w:rPr>
              <w:rFonts w:asciiTheme="minorHAnsi" w:eastAsiaTheme="minorEastAsia" w:hAnsiTheme="minorHAnsi"/>
              <w:noProof/>
              <w:sz w:val="24"/>
              <w:szCs w:val="24"/>
              <w:lang w:eastAsia="nl-NL"/>
            </w:rPr>
          </w:pPr>
          <w:hyperlink w:anchor="_Toc224561914" w:history="1">
            <w:r w:rsidRPr="00575087">
              <w:rPr>
                <w:rStyle w:val="Hyperlink"/>
                <w:noProof/>
              </w:rPr>
              <w:t>4</w:t>
            </w:r>
            <w:r>
              <w:rPr>
                <w:rFonts w:asciiTheme="minorHAnsi" w:eastAsiaTheme="minorEastAsia" w:hAnsiTheme="minorHAnsi"/>
                <w:noProof/>
                <w:sz w:val="24"/>
                <w:szCs w:val="24"/>
                <w:lang w:eastAsia="nl-NL"/>
              </w:rPr>
              <w:tab/>
            </w:r>
            <w:r w:rsidRPr="00575087">
              <w:rPr>
                <w:rStyle w:val="Hyperlink"/>
                <w:noProof/>
              </w:rPr>
              <w:t>Overige bepaling</w:t>
            </w:r>
            <w:r>
              <w:rPr>
                <w:noProof/>
                <w:webHidden/>
              </w:rPr>
              <w:tab/>
            </w:r>
            <w:r>
              <w:rPr>
                <w:noProof/>
                <w:webHidden/>
              </w:rPr>
              <w:fldChar w:fldCharType="begin"/>
            </w:r>
            <w:r>
              <w:rPr>
                <w:noProof/>
                <w:webHidden/>
              </w:rPr>
              <w:instrText xml:space="preserve"> PAGEREF _Toc224561914 \h </w:instrText>
            </w:r>
            <w:r>
              <w:rPr>
                <w:noProof/>
                <w:webHidden/>
              </w:rPr>
            </w:r>
            <w:r>
              <w:rPr>
                <w:noProof/>
                <w:webHidden/>
              </w:rPr>
              <w:fldChar w:fldCharType="separate"/>
            </w:r>
            <w:r>
              <w:rPr>
                <w:noProof/>
                <w:webHidden/>
              </w:rPr>
              <w:t>8</w:t>
            </w:r>
            <w:r>
              <w:rPr>
                <w:noProof/>
                <w:webHidden/>
              </w:rPr>
              <w:fldChar w:fldCharType="end"/>
            </w:r>
          </w:hyperlink>
        </w:p>
        <w:p w14:paraId="0AB8B4DE" w14:textId="7A138AB0"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15" w:history="1">
            <w:r w:rsidRPr="00575087">
              <w:rPr>
                <w:rStyle w:val="Hyperlink"/>
                <w:bCs/>
                <w:noProof/>
              </w:rPr>
              <w:t>4.1</w:t>
            </w:r>
            <w:r>
              <w:rPr>
                <w:rFonts w:asciiTheme="minorHAnsi" w:eastAsiaTheme="minorEastAsia" w:hAnsiTheme="minorHAnsi"/>
                <w:noProof/>
                <w:sz w:val="24"/>
                <w:szCs w:val="24"/>
                <w:lang w:eastAsia="nl-NL"/>
              </w:rPr>
              <w:tab/>
            </w:r>
            <w:r w:rsidRPr="00575087">
              <w:rPr>
                <w:rStyle w:val="Hyperlink"/>
                <w:noProof/>
              </w:rPr>
              <w:t>Aansprakelijkheid</w:t>
            </w:r>
            <w:r>
              <w:rPr>
                <w:noProof/>
                <w:webHidden/>
              </w:rPr>
              <w:tab/>
            </w:r>
            <w:r>
              <w:rPr>
                <w:noProof/>
                <w:webHidden/>
              </w:rPr>
              <w:fldChar w:fldCharType="begin"/>
            </w:r>
            <w:r>
              <w:rPr>
                <w:noProof/>
                <w:webHidden/>
              </w:rPr>
              <w:instrText xml:space="preserve"> PAGEREF _Toc224561915 \h </w:instrText>
            </w:r>
            <w:r>
              <w:rPr>
                <w:noProof/>
                <w:webHidden/>
              </w:rPr>
            </w:r>
            <w:r>
              <w:rPr>
                <w:noProof/>
                <w:webHidden/>
              </w:rPr>
              <w:fldChar w:fldCharType="separate"/>
            </w:r>
            <w:r>
              <w:rPr>
                <w:noProof/>
                <w:webHidden/>
              </w:rPr>
              <w:t>8</w:t>
            </w:r>
            <w:r>
              <w:rPr>
                <w:noProof/>
                <w:webHidden/>
              </w:rPr>
              <w:fldChar w:fldCharType="end"/>
            </w:r>
          </w:hyperlink>
        </w:p>
        <w:p w14:paraId="6AFF5BF9" w14:textId="0B35C3B6" w:rsidR="00857E41" w:rsidRDefault="00857E41">
          <w:pPr>
            <w:pStyle w:val="Inhopg2"/>
            <w:tabs>
              <w:tab w:val="left" w:pos="720"/>
              <w:tab w:val="right" w:leader="dot" w:pos="9062"/>
            </w:tabs>
            <w:rPr>
              <w:rFonts w:asciiTheme="minorHAnsi" w:eastAsiaTheme="minorEastAsia" w:hAnsiTheme="minorHAnsi"/>
              <w:noProof/>
              <w:sz w:val="24"/>
              <w:szCs w:val="24"/>
              <w:lang w:eastAsia="nl-NL"/>
            </w:rPr>
          </w:pPr>
          <w:hyperlink w:anchor="_Toc224561916" w:history="1">
            <w:r w:rsidRPr="00575087">
              <w:rPr>
                <w:rStyle w:val="Hyperlink"/>
                <w:bCs/>
                <w:noProof/>
              </w:rPr>
              <w:t>4.2</w:t>
            </w:r>
            <w:r>
              <w:rPr>
                <w:rFonts w:asciiTheme="minorHAnsi" w:eastAsiaTheme="minorEastAsia" w:hAnsiTheme="minorHAnsi"/>
                <w:noProof/>
                <w:sz w:val="24"/>
                <w:szCs w:val="24"/>
                <w:lang w:eastAsia="nl-NL"/>
              </w:rPr>
              <w:tab/>
            </w:r>
            <w:r w:rsidRPr="00575087">
              <w:rPr>
                <w:rStyle w:val="Hyperlink"/>
                <w:noProof/>
              </w:rPr>
              <w:t>Beëindiging van deelname aan het Open House</w:t>
            </w:r>
            <w:r>
              <w:rPr>
                <w:noProof/>
                <w:webHidden/>
              </w:rPr>
              <w:tab/>
            </w:r>
            <w:r>
              <w:rPr>
                <w:noProof/>
                <w:webHidden/>
              </w:rPr>
              <w:fldChar w:fldCharType="begin"/>
            </w:r>
            <w:r>
              <w:rPr>
                <w:noProof/>
                <w:webHidden/>
              </w:rPr>
              <w:instrText xml:space="preserve"> PAGEREF _Toc224561916 \h </w:instrText>
            </w:r>
            <w:r>
              <w:rPr>
                <w:noProof/>
                <w:webHidden/>
              </w:rPr>
            </w:r>
            <w:r>
              <w:rPr>
                <w:noProof/>
                <w:webHidden/>
              </w:rPr>
              <w:fldChar w:fldCharType="separate"/>
            </w:r>
            <w:r>
              <w:rPr>
                <w:noProof/>
                <w:webHidden/>
              </w:rPr>
              <w:t>8</w:t>
            </w:r>
            <w:r>
              <w:rPr>
                <w:noProof/>
                <w:webHidden/>
              </w:rPr>
              <w:fldChar w:fldCharType="end"/>
            </w:r>
          </w:hyperlink>
        </w:p>
        <w:p w14:paraId="6178498E" w14:textId="61F49297"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17" w:history="1">
            <w:r w:rsidRPr="00575087">
              <w:rPr>
                <w:rStyle w:val="Hyperlink"/>
                <w:noProof/>
              </w:rPr>
              <w:t>4.2.1</w:t>
            </w:r>
            <w:r>
              <w:rPr>
                <w:rFonts w:asciiTheme="minorHAnsi" w:eastAsiaTheme="minorEastAsia" w:hAnsiTheme="minorHAnsi"/>
                <w:noProof/>
                <w:sz w:val="24"/>
                <w:szCs w:val="24"/>
                <w:lang w:eastAsia="nl-NL"/>
              </w:rPr>
              <w:tab/>
            </w:r>
            <w:r w:rsidRPr="00575087">
              <w:rPr>
                <w:rStyle w:val="Hyperlink"/>
                <w:noProof/>
              </w:rPr>
              <w:t>Niet naleven van voorwaarden en eisen</w:t>
            </w:r>
            <w:r>
              <w:rPr>
                <w:noProof/>
                <w:webHidden/>
              </w:rPr>
              <w:tab/>
            </w:r>
            <w:r>
              <w:rPr>
                <w:noProof/>
                <w:webHidden/>
              </w:rPr>
              <w:fldChar w:fldCharType="begin"/>
            </w:r>
            <w:r>
              <w:rPr>
                <w:noProof/>
                <w:webHidden/>
              </w:rPr>
              <w:instrText xml:space="preserve"> PAGEREF _Toc224561917 \h </w:instrText>
            </w:r>
            <w:r>
              <w:rPr>
                <w:noProof/>
                <w:webHidden/>
              </w:rPr>
            </w:r>
            <w:r>
              <w:rPr>
                <w:noProof/>
                <w:webHidden/>
              </w:rPr>
              <w:fldChar w:fldCharType="separate"/>
            </w:r>
            <w:r>
              <w:rPr>
                <w:noProof/>
                <w:webHidden/>
              </w:rPr>
              <w:t>8</w:t>
            </w:r>
            <w:r>
              <w:rPr>
                <w:noProof/>
                <w:webHidden/>
              </w:rPr>
              <w:fldChar w:fldCharType="end"/>
            </w:r>
          </w:hyperlink>
        </w:p>
        <w:p w14:paraId="5EAAAE37" w14:textId="22398F5D" w:rsidR="00857E41" w:rsidRDefault="00857E41">
          <w:pPr>
            <w:pStyle w:val="Inhopg3"/>
            <w:tabs>
              <w:tab w:val="left" w:pos="1200"/>
              <w:tab w:val="right" w:leader="dot" w:pos="9062"/>
            </w:tabs>
            <w:rPr>
              <w:rFonts w:asciiTheme="minorHAnsi" w:eastAsiaTheme="minorEastAsia" w:hAnsiTheme="minorHAnsi"/>
              <w:noProof/>
              <w:sz w:val="24"/>
              <w:szCs w:val="24"/>
              <w:lang w:eastAsia="nl-NL"/>
            </w:rPr>
          </w:pPr>
          <w:hyperlink w:anchor="_Toc224561918" w:history="1">
            <w:r w:rsidRPr="00575087">
              <w:rPr>
                <w:rStyle w:val="Hyperlink"/>
                <w:noProof/>
                <w:lang w:eastAsia="nl-NL"/>
              </w:rPr>
              <w:t>4.2.2</w:t>
            </w:r>
            <w:r>
              <w:rPr>
                <w:rFonts w:asciiTheme="minorHAnsi" w:eastAsiaTheme="minorEastAsia" w:hAnsiTheme="minorHAnsi"/>
                <w:noProof/>
                <w:sz w:val="24"/>
                <w:szCs w:val="24"/>
                <w:lang w:eastAsia="nl-NL"/>
              </w:rPr>
              <w:tab/>
            </w:r>
            <w:r w:rsidRPr="00575087">
              <w:rPr>
                <w:rStyle w:val="Hyperlink"/>
                <w:noProof/>
                <w:lang w:eastAsia="nl-NL"/>
              </w:rPr>
              <w:t>Klachten</w:t>
            </w:r>
            <w:r>
              <w:rPr>
                <w:noProof/>
                <w:webHidden/>
              </w:rPr>
              <w:tab/>
            </w:r>
            <w:r>
              <w:rPr>
                <w:noProof/>
                <w:webHidden/>
              </w:rPr>
              <w:fldChar w:fldCharType="begin"/>
            </w:r>
            <w:r>
              <w:rPr>
                <w:noProof/>
                <w:webHidden/>
              </w:rPr>
              <w:instrText xml:space="preserve"> PAGEREF _Toc224561918 \h </w:instrText>
            </w:r>
            <w:r>
              <w:rPr>
                <w:noProof/>
                <w:webHidden/>
              </w:rPr>
            </w:r>
            <w:r>
              <w:rPr>
                <w:noProof/>
                <w:webHidden/>
              </w:rPr>
              <w:fldChar w:fldCharType="separate"/>
            </w:r>
            <w:r>
              <w:rPr>
                <w:noProof/>
                <w:webHidden/>
              </w:rPr>
              <w:t>8</w:t>
            </w:r>
            <w:r>
              <w:rPr>
                <w:noProof/>
                <w:webHidden/>
              </w:rPr>
              <w:fldChar w:fldCharType="end"/>
            </w:r>
          </w:hyperlink>
        </w:p>
        <w:p w14:paraId="54EA67D2" w14:textId="79B6F79C" w:rsidR="00857E41" w:rsidRDefault="00857E41">
          <w:pPr>
            <w:pStyle w:val="Inhopg1"/>
            <w:tabs>
              <w:tab w:val="right" w:leader="dot" w:pos="9062"/>
            </w:tabs>
            <w:rPr>
              <w:rFonts w:asciiTheme="minorHAnsi" w:eastAsiaTheme="minorEastAsia" w:hAnsiTheme="minorHAnsi"/>
              <w:noProof/>
              <w:sz w:val="24"/>
              <w:szCs w:val="24"/>
              <w:lang w:eastAsia="nl-NL"/>
            </w:rPr>
          </w:pPr>
          <w:hyperlink w:anchor="_Toc224561919" w:history="1">
            <w:r w:rsidRPr="00575087">
              <w:rPr>
                <w:rStyle w:val="Hyperlink"/>
                <w:rFonts w:cs="Arial"/>
                <w:noProof/>
              </w:rPr>
              <w:t>Bijlagen</w:t>
            </w:r>
            <w:r>
              <w:rPr>
                <w:noProof/>
                <w:webHidden/>
              </w:rPr>
              <w:tab/>
            </w:r>
            <w:r>
              <w:rPr>
                <w:noProof/>
                <w:webHidden/>
              </w:rPr>
              <w:fldChar w:fldCharType="begin"/>
            </w:r>
            <w:r>
              <w:rPr>
                <w:noProof/>
                <w:webHidden/>
              </w:rPr>
              <w:instrText xml:space="preserve"> PAGEREF _Toc224561919 \h </w:instrText>
            </w:r>
            <w:r>
              <w:rPr>
                <w:noProof/>
                <w:webHidden/>
              </w:rPr>
            </w:r>
            <w:r>
              <w:rPr>
                <w:noProof/>
                <w:webHidden/>
              </w:rPr>
              <w:fldChar w:fldCharType="separate"/>
            </w:r>
            <w:r>
              <w:rPr>
                <w:noProof/>
                <w:webHidden/>
              </w:rPr>
              <w:t>9</w:t>
            </w:r>
            <w:r>
              <w:rPr>
                <w:noProof/>
                <w:webHidden/>
              </w:rPr>
              <w:fldChar w:fldCharType="end"/>
            </w:r>
          </w:hyperlink>
        </w:p>
        <w:p w14:paraId="534363EE" w14:textId="3F9DB616" w:rsidR="005C68B6" w:rsidRDefault="005C68B6" w:rsidP="007533F0">
          <w:pPr>
            <w:spacing w:line="276" w:lineRule="auto"/>
          </w:pPr>
          <w:r>
            <w:rPr>
              <w:b/>
              <w:bCs/>
            </w:rPr>
            <w:fldChar w:fldCharType="end"/>
          </w:r>
        </w:p>
      </w:sdtContent>
    </w:sdt>
    <w:p w14:paraId="5567D6E4" w14:textId="6EC3312C" w:rsidR="00421EE2" w:rsidRPr="006B2FCF" w:rsidRDefault="00421EE2" w:rsidP="007533F0">
      <w:pPr>
        <w:spacing w:line="276" w:lineRule="auto"/>
        <w:rPr>
          <w:rFonts w:eastAsia="News Gothic MT" w:cs="Arial"/>
        </w:rPr>
      </w:pPr>
      <w:r w:rsidRPr="006B2FCF">
        <w:rPr>
          <w:rFonts w:eastAsia="News Gothic MT" w:cs="Arial"/>
        </w:rPr>
        <w:br w:type="page"/>
      </w:r>
    </w:p>
    <w:p w14:paraId="2264D4C6" w14:textId="65248DBF" w:rsidR="00421EE2" w:rsidRPr="006B2FCF" w:rsidRDefault="5B17EF93" w:rsidP="007533F0">
      <w:pPr>
        <w:pStyle w:val="Kop1"/>
        <w:spacing w:line="276" w:lineRule="auto"/>
        <w:rPr>
          <w:rFonts w:ascii="Arial" w:hAnsi="Arial" w:cs="Arial"/>
        </w:rPr>
      </w:pPr>
      <w:bookmarkStart w:id="0" w:name="_Toc224561888"/>
      <w:r w:rsidRPr="006B2FCF">
        <w:rPr>
          <w:rFonts w:ascii="Arial" w:hAnsi="Arial" w:cs="Arial"/>
        </w:rPr>
        <w:lastRenderedPageBreak/>
        <w:t>Inleiding</w:t>
      </w:r>
      <w:bookmarkEnd w:id="0"/>
      <w:r w:rsidRPr="006B2FCF">
        <w:rPr>
          <w:rFonts w:ascii="Arial" w:hAnsi="Arial" w:cs="Arial"/>
        </w:rPr>
        <w:t xml:space="preserve"> </w:t>
      </w:r>
    </w:p>
    <w:p w14:paraId="7F40D1FA" w14:textId="0B7A15AC" w:rsidR="1B036601" w:rsidRPr="006B2FCF" w:rsidRDefault="1B036601" w:rsidP="007533F0">
      <w:pPr>
        <w:spacing w:line="276" w:lineRule="auto"/>
        <w:rPr>
          <w:rFonts w:eastAsia="News Gothic MT" w:cs="Arial"/>
        </w:rPr>
      </w:pPr>
    </w:p>
    <w:p w14:paraId="6E21641A" w14:textId="741040A0" w:rsidR="7B80A738" w:rsidRPr="00BB29B5" w:rsidRDefault="7B80A738" w:rsidP="007533F0">
      <w:pPr>
        <w:pStyle w:val="Kop2"/>
        <w:spacing w:line="276" w:lineRule="auto"/>
        <w:rPr>
          <w:b w:val="0"/>
          <w:sz w:val="24"/>
          <w:szCs w:val="24"/>
        </w:rPr>
      </w:pPr>
      <w:bookmarkStart w:id="1" w:name="_Toc224561889"/>
      <w:r w:rsidRPr="00BB29B5">
        <w:t>Doel en beschrijving</w:t>
      </w:r>
      <w:bookmarkEnd w:id="1"/>
      <w:r w:rsidRPr="00BB29B5">
        <w:t xml:space="preserve"> </w:t>
      </w:r>
      <w:r w:rsidR="00357DF3">
        <w:tab/>
      </w:r>
      <w:r w:rsidR="00357DF3">
        <w:tab/>
      </w:r>
    </w:p>
    <w:p w14:paraId="09861C64" w14:textId="5CEBAAD9" w:rsidR="002C5192" w:rsidRDefault="007F012B" w:rsidP="007533F0">
      <w:pPr>
        <w:spacing w:line="276" w:lineRule="auto"/>
        <w:rPr>
          <w:rFonts w:eastAsia="News Gothic MT" w:cs="Arial"/>
        </w:rPr>
      </w:pPr>
      <w:r>
        <w:rPr>
          <w:rFonts w:eastAsia="News Gothic MT" w:cs="Arial"/>
        </w:rPr>
        <w:t xml:space="preserve">Het onderhavige document beschrijft </w:t>
      </w:r>
      <w:r w:rsidR="5B17EF93" w:rsidRPr="006B2FCF">
        <w:rPr>
          <w:rFonts w:eastAsia="News Gothic MT" w:cs="Arial"/>
        </w:rPr>
        <w:t xml:space="preserve">de Open House procedure: </w:t>
      </w:r>
      <w:r w:rsidR="00ED486A">
        <w:rPr>
          <w:rFonts w:eastAsia="News Gothic MT" w:cs="Arial"/>
        </w:rPr>
        <w:t>Isolatieadviseur</w:t>
      </w:r>
      <w:r w:rsidR="000F7569">
        <w:rPr>
          <w:rFonts w:eastAsia="News Gothic MT" w:cs="Arial"/>
        </w:rPr>
        <w:t xml:space="preserve"> </w:t>
      </w:r>
      <w:r w:rsidR="00F22ECA" w:rsidRPr="00F94B32">
        <w:rPr>
          <w:rFonts w:eastAsia="News Gothic MT" w:cs="Arial"/>
        </w:rPr>
        <w:t>Zeeuws Isolatie</w:t>
      </w:r>
      <w:r w:rsidR="00F22ECA">
        <w:rPr>
          <w:rFonts w:eastAsia="News Gothic MT" w:cs="Arial"/>
        </w:rPr>
        <w:t xml:space="preserve"> P</w:t>
      </w:r>
      <w:r w:rsidR="00F22ECA" w:rsidRPr="00F94B32">
        <w:rPr>
          <w:rFonts w:eastAsia="News Gothic MT" w:cs="Arial"/>
        </w:rPr>
        <w:t>rogramma (ZIP)</w:t>
      </w:r>
      <w:r w:rsidR="5B17EF93" w:rsidRPr="006B2FCF">
        <w:rPr>
          <w:rFonts w:eastAsia="News Gothic MT" w:cs="Arial"/>
        </w:rPr>
        <w:t xml:space="preserve">. </w:t>
      </w:r>
      <w:r w:rsidR="00AC359D">
        <w:rPr>
          <w:rFonts w:eastAsia="News Gothic MT" w:cs="Arial"/>
        </w:rPr>
        <w:t xml:space="preserve">Het ZIP is een subsidieprogramma voor advies en uitvoering bij slecht geïsoleerde koopwoning. </w:t>
      </w:r>
      <w:r w:rsidR="00B60028">
        <w:rPr>
          <w:rFonts w:eastAsia="News Gothic MT" w:cs="Arial"/>
        </w:rPr>
        <w:t>Het ZIP wordt uitgevoerd door de Zeeuwse gemeenten</w:t>
      </w:r>
      <w:r w:rsidR="00742A53">
        <w:rPr>
          <w:rFonts w:eastAsia="News Gothic MT" w:cs="Arial"/>
        </w:rPr>
        <w:t xml:space="preserve"> vanuit de coördinerende gemeente Terneuzen</w:t>
      </w:r>
      <w:r w:rsidR="00B60028">
        <w:rPr>
          <w:rFonts w:eastAsia="News Gothic MT" w:cs="Arial"/>
        </w:rPr>
        <w:t>.</w:t>
      </w:r>
    </w:p>
    <w:p w14:paraId="06D58D19" w14:textId="2D81608F" w:rsidR="00184FDA" w:rsidRDefault="5B17EF93" w:rsidP="007533F0">
      <w:pPr>
        <w:spacing w:line="276" w:lineRule="auto"/>
        <w:rPr>
          <w:rFonts w:eastAsia="News Gothic MT" w:cs="Arial"/>
        </w:rPr>
      </w:pPr>
      <w:r w:rsidRPr="006B2FCF">
        <w:rPr>
          <w:rFonts w:eastAsia="News Gothic MT" w:cs="Arial"/>
        </w:rPr>
        <w:t xml:space="preserve">Een ‘Open House’ is een procedure voor de inkoop van </w:t>
      </w:r>
      <w:r w:rsidR="00281C18">
        <w:rPr>
          <w:rFonts w:eastAsia="News Gothic MT" w:cs="Arial"/>
        </w:rPr>
        <w:t>– in dit geval – isolatieadvies</w:t>
      </w:r>
      <w:r w:rsidRPr="006B2FCF">
        <w:rPr>
          <w:rFonts w:eastAsia="News Gothic MT" w:cs="Arial"/>
        </w:rPr>
        <w:t>. Op basis van een bekendmaking</w:t>
      </w:r>
      <w:r w:rsidR="00281C18">
        <w:rPr>
          <w:rFonts w:eastAsia="News Gothic MT" w:cs="Arial"/>
        </w:rPr>
        <w:t xml:space="preserve"> via </w:t>
      </w:r>
      <w:r w:rsidR="00F06353">
        <w:rPr>
          <w:rFonts w:eastAsia="News Gothic MT" w:cs="Arial"/>
        </w:rPr>
        <w:t>i</w:t>
      </w:r>
      <w:r w:rsidR="00281C18">
        <w:rPr>
          <w:rFonts w:eastAsia="News Gothic MT" w:cs="Arial"/>
        </w:rPr>
        <w:t>nternet</w:t>
      </w:r>
      <w:r w:rsidRPr="006B2FCF">
        <w:rPr>
          <w:rFonts w:eastAsia="News Gothic MT" w:cs="Arial"/>
        </w:rPr>
        <w:t xml:space="preserve"> </w:t>
      </w:r>
      <w:r w:rsidR="007F012B">
        <w:rPr>
          <w:rFonts w:eastAsia="News Gothic MT" w:cs="Arial"/>
        </w:rPr>
        <w:t>(</w:t>
      </w:r>
      <w:r w:rsidR="00B17EFD">
        <w:rPr>
          <w:rFonts w:eastAsia="News Gothic MT" w:cs="Arial"/>
        </w:rPr>
        <w:t xml:space="preserve">te weten </w:t>
      </w:r>
      <w:r w:rsidR="00820B29">
        <w:rPr>
          <w:rFonts w:eastAsia="News Gothic MT" w:cs="Arial"/>
        </w:rPr>
        <w:t xml:space="preserve">via </w:t>
      </w:r>
      <w:r w:rsidR="00D06A83" w:rsidRPr="00D06A83">
        <w:rPr>
          <w:rFonts w:eastAsia="News Gothic MT" w:cs="Arial"/>
        </w:rPr>
        <w:t>www.zeeuwsisolatieprogramma.n</w:t>
      </w:r>
      <w:r w:rsidR="00D06A83">
        <w:rPr>
          <w:rFonts w:eastAsia="News Gothic MT" w:cs="Arial"/>
        </w:rPr>
        <w:t>l</w:t>
      </w:r>
      <w:r w:rsidR="007F012B">
        <w:rPr>
          <w:rFonts w:eastAsia="News Gothic MT" w:cs="Arial"/>
        </w:rPr>
        <w:t xml:space="preserve">) </w:t>
      </w:r>
      <w:r w:rsidR="005618A1">
        <w:rPr>
          <w:rFonts w:eastAsia="News Gothic MT" w:cs="Arial"/>
        </w:rPr>
        <w:t>kunnen</w:t>
      </w:r>
      <w:r w:rsidR="005C791C">
        <w:rPr>
          <w:rFonts w:eastAsia="News Gothic MT" w:cs="Arial"/>
        </w:rPr>
        <w:t xml:space="preserve"> ondernemingen hun belangstelling tonen</w:t>
      </w:r>
      <w:r w:rsidR="00184FDA">
        <w:rPr>
          <w:rFonts w:eastAsia="News Gothic MT" w:cs="Arial"/>
        </w:rPr>
        <w:t xml:space="preserve"> om isolatieadvies te geven.</w:t>
      </w:r>
    </w:p>
    <w:p w14:paraId="006080D5" w14:textId="5DBB4E91" w:rsidR="0095231F" w:rsidRDefault="005C791C" w:rsidP="6533CB5D">
      <w:pPr>
        <w:spacing w:line="276" w:lineRule="auto"/>
        <w:rPr>
          <w:rFonts w:eastAsia="News Gothic MT" w:cs="Arial"/>
        </w:rPr>
      </w:pPr>
      <w:r w:rsidRPr="6533CB5D">
        <w:rPr>
          <w:rFonts w:eastAsia="News Gothic MT" w:cs="Arial"/>
        </w:rPr>
        <w:t>A</w:t>
      </w:r>
      <w:r w:rsidR="00281C18" w:rsidRPr="6533CB5D">
        <w:rPr>
          <w:rFonts w:eastAsia="News Gothic MT" w:cs="Arial"/>
        </w:rPr>
        <w:t xml:space="preserve">lle </w:t>
      </w:r>
      <w:r w:rsidR="718E41BB" w:rsidRPr="6533CB5D">
        <w:rPr>
          <w:rFonts w:eastAsia="News Gothic MT" w:cs="Arial"/>
        </w:rPr>
        <w:t>ondernemingen</w:t>
      </w:r>
      <w:r w:rsidR="00A2533E" w:rsidRPr="6533CB5D">
        <w:rPr>
          <w:rFonts w:eastAsia="News Gothic MT" w:cs="Arial"/>
        </w:rPr>
        <w:t xml:space="preserve"> </w:t>
      </w:r>
      <w:r w:rsidR="5B17EF93" w:rsidRPr="6533CB5D">
        <w:rPr>
          <w:rFonts w:eastAsia="News Gothic MT" w:cs="Arial"/>
        </w:rPr>
        <w:t xml:space="preserve">die aan de gestelde </w:t>
      </w:r>
      <w:r w:rsidRPr="6533CB5D">
        <w:rPr>
          <w:rFonts w:eastAsia="News Gothic MT" w:cs="Arial"/>
        </w:rPr>
        <w:t xml:space="preserve">minimale </w:t>
      </w:r>
      <w:r w:rsidR="5B17EF93" w:rsidRPr="6533CB5D">
        <w:rPr>
          <w:rFonts w:eastAsia="News Gothic MT" w:cs="Arial"/>
        </w:rPr>
        <w:t xml:space="preserve">eisen </w:t>
      </w:r>
      <w:r w:rsidR="00281C18" w:rsidRPr="6533CB5D">
        <w:rPr>
          <w:rFonts w:eastAsia="News Gothic MT" w:cs="Arial"/>
        </w:rPr>
        <w:t xml:space="preserve">en voorwaarden </w:t>
      </w:r>
      <w:r w:rsidR="5B17EF93" w:rsidRPr="6533CB5D">
        <w:rPr>
          <w:rFonts w:eastAsia="News Gothic MT" w:cs="Arial"/>
        </w:rPr>
        <w:t>voldoe</w:t>
      </w:r>
      <w:r w:rsidR="718E41BB" w:rsidRPr="6533CB5D">
        <w:rPr>
          <w:rFonts w:eastAsia="News Gothic MT" w:cs="Arial"/>
        </w:rPr>
        <w:t>n</w:t>
      </w:r>
      <w:r w:rsidR="000671AE" w:rsidRPr="6533CB5D">
        <w:rPr>
          <w:rFonts w:eastAsia="News Gothic MT" w:cs="Arial"/>
        </w:rPr>
        <w:t>, worden toegelaten</w:t>
      </w:r>
      <w:r w:rsidR="5B17EF93" w:rsidRPr="6533CB5D">
        <w:rPr>
          <w:rFonts w:eastAsia="News Gothic MT" w:cs="Arial"/>
        </w:rPr>
        <w:t>. In dit document lees</w:t>
      </w:r>
      <w:r w:rsidR="003104CB" w:rsidRPr="6533CB5D">
        <w:rPr>
          <w:rFonts w:eastAsia="News Gothic MT" w:cs="Arial"/>
        </w:rPr>
        <w:t>t u</w:t>
      </w:r>
      <w:r w:rsidR="5B17EF93" w:rsidRPr="6533CB5D">
        <w:rPr>
          <w:rFonts w:eastAsia="News Gothic MT" w:cs="Arial"/>
        </w:rPr>
        <w:t xml:space="preserve"> alle informatie die </w:t>
      </w:r>
      <w:r w:rsidR="003104CB" w:rsidRPr="6533CB5D">
        <w:rPr>
          <w:rFonts w:eastAsia="News Gothic MT" w:cs="Arial"/>
        </w:rPr>
        <w:t>u</w:t>
      </w:r>
      <w:r w:rsidR="5B17EF93" w:rsidRPr="6533CB5D">
        <w:rPr>
          <w:rFonts w:eastAsia="News Gothic MT" w:cs="Arial"/>
        </w:rPr>
        <w:t xml:space="preserve"> voor</w:t>
      </w:r>
      <w:r w:rsidR="00AB1775" w:rsidRPr="6533CB5D">
        <w:rPr>
          <w:rFonts w:eastAsia="News Gothic MT" w:cs="Arial"/>
        </w:rPr>
        <w:t xml:space="preserve"> </w:t>
      </w:r>
      <w:r w:rsidR="007765ED" w:rsidRPr="6533CB5D">
        <w:rPr>
          <w:rFonts w:eastAsia="News Gothic MT" w:cs="Arial"/>
        </w:rPr>
        <w:t>toelating</w:t>
      </w:r>
      <w:r w:rsidR="5B17EF93" w:rsidRPr="6533CB5D">
        <w:rPr>
          <w:rFonts w:eastAsia="News Gothic MT" w:cs="Arial"/>
        </w:rPr>
        <w:t xml:space="preserve"> nodig he</w:t>
      </w:r>
      <w:r w:rsidR="003104CB" w:rsidRPr="6533CB5D">
        <w:rPr>
          <w:rFonts w:eastAsia="News Gothic MT" w:cs="Arial"/>
        </w:rPr>
        <w:t>eft</w:t>
      </w:r>
      <w:r w:rsidR="5B17EF93" w:rsidRPr="6533CB5D">
        <w:rPr>
          <w:rFonts w:eastAsia="News Gothic MT" w:cs="Arial"/>
        </w:rPr>
        <w:t xml:space="preserve">. </w:t>
      </w:r>
      <w:r w:rsidR="006F4CC1" w:rsidRPr="6533CB5D">
        <w:rPr>
          <w:rFonts w:eastAsia="News Gothic MT" w:cs="Arial"/>
        </w:rPr>
        <w:t xml:space="preserve">Deze procedure </w:t>
      </w:r>
      <w:r w:rsidR="007F012B" w:rsidRPr="6533CB5D">
        <w:rPr>
          <w:rFonts w:eastAsia="News Gothic MT" w:cs="Arial"/>
        </w:rPr>
        <w:t xml:space="preserve">richt zich tot alle ondernemers die </w:t>
      </w:r>
      <w:r w:rsidR="002A7878">
        <w:rPr>
          <w:rFonts w:eastAsia="News Gothic MT" w:cs="Arial"/>
        </w:rPr>
        <w:t>isolatieadvies</w:t>
      </w:r>
      <w:r w:rsidR="006F4CC1" w:rsidRPr="6533CB5D">
        <w:rPr>
          <w:rFonts w:eastAsia="News Gothic MT" w:cs="Arial"/>
        </w:rPr>
        <w:t xml:space="preserve"> </w:t>
      </w:r>
      <w:r w:rsidR="009A14F1" w:rsidRPr="6533CB5D">
        <w:rPr>
          <w:rFonts w:eastAsia="News Gothic MT" w:cs="Arial"/>
        </w:rPr>
        <w:t xml:space="preserve">kunnen en </w:t>
      </w:r>
      <w:r w:rsidR="006F4CC1" w:rsidRPr="6533CB5D">
        <w:rPr>
          <w:rFonts w:eastAsia="News Gothic MT" w:cs="Arial"/>
        </w:rPr>
        <w:t>willen aanbieden aan bewoners binnen de deelnemende gemeenten</w:t>
      </w:r>
      <w:r w:rsidR="00835441" w:rsidRPr="6533CB5D">
        <w:rPr>
          <w:rFonts w:eastAsia="News Gothic MT" w:cs="Arial"/>
        </w:rPr>
        <w:t xml:space="preserve"> Zeeland</w:t>
      </w:r>
      <w:r w:rsidR="006F4CC1" w:rsidRPr="6533CB5D">
        <w:rPr>
          <w:rFonts w:eastAsia="News Gothic MT" w:cs="Arial"/>
        </w:rPr>
        <w:t xml:space="preserve">. </w:t>
      </w:r>
    </w:p>
    <w:p w14:paraId="4437D517" w14:textId="1118D375" w:rsidR="00B31DB5" w:rsidRPr="006B2FCF" w:rsidRDefault="00B31DB5" w:rsidP="007533F0">
      <w:pPr>
        <w:spacing w:line="276" w:lineRule="auto"/>
        <w:rPr>
          <w:rFonts w:eastAsia="News Gothic MT" w:cs="Arial"/>
        </w:rPr>
      </w:pPr>
      <w:r w:rsidRPr="006B2FCF">
        <w:rPr>
          <w:rFonts w:eastAsia="News Gothic MT" w:cs="Arial"/>
        </w:rPr>
        <w:t xml:space="preserve">Een procedure waarbij alle ondernemers </w:t>
      </w:r>
      <w:r w:rsidR="006E2C0B">
        <w:rPr>
          <w:rFonts w:eastAsia="News Gothic MT" w:cs="Arial"/>
        </w:rPr>
        <w:t>worden toegelaten</w:t>
      </w:r>
      <w:r w:rsidRPr="006B2FCF">
        <w:rPr>
          <w:rFonts w:eastAsia="News Gothic MT" w:cs="Arial"/>
        </w:rPr>
        <w:t xml:space="preserve"> die aan de gestelde voorwaarden, minimumeisen en geschiktheidseisen voldoen, is geen overheidsopdracht. Op deze Open House procedure is de</w:t>
      </w:r>
      <w:r w:rsidR="00D56117">
        <w:rPr>
          <w:rFonts w:eastAsia="News Gothic MT" w:cs="Arial"/>
        </w:rPr>
        <w:t>el 2</w:t>
      </w:r>
      <w:r w:rsidRPr="006B2FCF">
        <w:rPr>
          <w:rFonts w:eastAsia="News Gothic MT" w:cs="Arial"/>
        </w:rPr>
        <w:t xml:space="preserve"> Aanbestedingswet 2012 niet van toepassing. Wel zijn de beginselen van non-discriminatie, gelijke behandeling van de aanbieders, het proportionaliteitsbeginsel en het transparantiebeginsel van toepassing. Ook zijn de algemene beginselen van behoorlijk bestuur van toepassing.</w:t>
      </w:r>
    </w:p>
    <w:p w14:paraId="0847456B" w14:textId="510C6F56" w:rsidR="00AC6E91" w:rsidRPr="0098284F" w:rsidRDefault="768FFC99" w:rsidP="007533F0">
      <w:pPr>
        <w:pStyle w:val="Kop2"/>
        <w:spacing w:line="276" w:lineRule="auto"/>
        <w:rPr>
          <w:b w:val="0"/>
        </w:rPr>
      </w:pPr>
      <w:bookmarkStart w:id="2" w:name="_Toc224561890"/>
      <w:r w:rsidRPr="0098284F">
        <w:t>Aanleiding en doelgroep</w:t>
      </w:r>
      <w:bookmarkEnd w:id="2"/>
    </w:p>
    <w:p w14:paraId="303F7C72" w14:textId="53E9A6A1" w:rsidR="00783DC7" w:rsidRDefault="00CE2353" w:rsidP="007533F0">
      <w:pPr>
        <w:spacing w:line="276" w:lineRule="auto"/>
        <w:rPr>
          <w:rFonts w:cs="Arial"/>
          <w:color w:val="000000"/>
          <w:szCs w:val="19"/>
        </w:rPr>
      </w:pPr>
      <w:r w:rsidRPr="0098284F">
        <w:rPr>
          <w:rFonts w:cs="Arial"/>
          <w:color w:val="000000"/>
          <w:szCs w:val="19"/>
        </w:rPr>
        <w:t xml:space="preserve">Het ZIP biedt </w:t>
      </w:r>
      <w:r w:rsidR="00F740E8">
        <w:rPr>
          <w:rFonts w:cs="Arial"/>
          <w:color w:val="000000"/>
          <w:szCs w:val="19"/>
        </w:rPr>
        <w:t>de in</w:t>
      </w:r>
      <w:r w:rsidRPr="0098284F">
        <w:rPr>
          <w:rFonts w:cs="Arial"/>
          <w:color w:val="000000"/>
          <w:szCs w:val="19"/>
        </w:rPr>
        <w:t>woners</w:t>
      </w:r>
      <w:r w:rsidR="00F740E8">
        <w:rPr>
          <w:rFonts w:cs="Arial"/>
          <w:color w:val="000000"/>
          <w:szCs w:val="19"/>
        </w:rPr>
        <w:t xml:space="preserve"> van de deelnemende Zeeuwse gemeenten</w:t>
      </w:r>
      <w:r w:rsidRPr="0098284F">
        <w:rPr>
          <w:rFonts w:cs="Arial"/>
          <w:color w:val="000000"/>
          <w:szCs w:val="19"/>
        </w:rPr>
        <w:t xml:space="preserve"> de mogelijkheid om hun woning te isoleren met financiële ondersteuning vanuit de gemeente</w:t>
      </w:r>
      <w:r w:rsidR="00F740E8">
        <w:rPr>
          <w:rFonts w:cs="Arial"/>
          <w:color w:val="000000"/>
          <w:szCs w:val="19"/>
        </w:rPr>
        <w:t xml:space="preserve"> waarin zij woonachtig zijn</w:t>
      </w:r>
      <w:r w:rsidRPr="0098284F">
        <w:rPr>
          <w:rFonts w:cs="Arial"/>
          <w:color w:val="000000"/>
          <w:szCs w:val="19"/>
        </w:rPr>
        <w:t xml:space="preserve">. Een groot deel van de </w:t>
      </w:r>
      <w:r w:rsidR="00F740E8">
        <w:rPr>
          <w:rFonts w:cs="Arial"/>
          <w:color w:val="000000"/>
          <w:szCs w:val="19"/>
        </w:rPr>
        <w:t>inwoners</w:t>
      </w:r>
      <w:r w:rsidRPr="0098284F">
        <w:rPr>
          <w:rFonts w:cs="Arial"/>
          <w:color w:val="000000"/>
          <w:szCs w:val="19"/>
        </w:rPr>
        <w:t xml:space="preserve"> start met een isolatieadvies. Met dit advies krijgt de </w:t>
      </w:r>
      <w:r w:rsidR="00F740E8">
        <w:rPr>
          <w:rFonts w:cs="Arial"/>
          <w:color w:val="000000"/>
          <w:szCs w:val="19"/>
        </w:rPr>
        <w:t>in</w:t>
      </w:r>
      <w:r w:rsidRPr="0098284F">
        <w:rPr>
          <w:rFonts w:cs="Arial"/>
          <w:color w:val="000000"/>
          <w:szCs w:val="19"/>
        </w:rPr>
        <w:t xml:space="preserve">woner inzicht in welke isolatiemaatregelen geschikt zijn en in welke volgorde deze het beste kunnen worden uitgevoerd. Vanuit de </w:t>
      </w:r>
      <w:r w:rsidR="00835441">
        <w:rPr>
          <w:rFonts w:cs="Arial"/>
          <w:color w:val="000000"/>
          <w:szCs w:val="19"/>
        </w:rPr>
        <w:t xml:space="preserve">deelnemende </w:t>
      </w:r>
      <w:r w:rsidR="00F740E8">
        <w:rPr>
          <w:rFonts w:cs="Arial"/>
          <w:color w:val="000000"/>
          <w:szCs w:val="19"/>
        </w:rPr>
        <w:t xml:space="preserve">Zeeuwse </w:t>
      </w:r>
      <w:r w:rsidRPr="0098284F">
        <w:rPr>
          <w:rFonts w:cs="Arial"/>
          <w:color w:val="000000"/>
          <w:szCs w:val="19"/>
        </w:rPr>
        <w:t xml:space="preserve">gemeenten </w:t>
      </w:r>
      <w:r w:rsidR="00F740E8">
        <w:rPr>
          <w:rFonts w:cs="Arial"/>
          <w:color w:val="000000"/>
          <w:szCs w:val="19"/>
        </w:rPr>
        <w:t xml:space="preserve">wordt </w:t>
      </w:r>
      <w:r w:rsidRPr="0098284F">
        <w:rPr>
          <w:rFonts w:cs="Arial"/>
          <w:color w:val="000000"/>
          <w:szCs w:val="19"/>
        </w:rPr>
        <w:t xml:space="preserve">dit isolatieadvies kosteloos </w:t>
      </w:r>
      <w:r w:rsidR="00880A5A" w:rsidRPr="0098284F">
        <w:rPr>
          <w:rFonts w:cs="Arial"/>
          <w:color w:val="000000"/>
          <w:szCs w:val="19"/>
        </w:rPr>
        <w:t>aa</w:t>
      </w:r>
      <w:r w:rsidR="00880A5A">
        <w:rPr>
          <w:rFonts w:cs="Arial"/>
          <w:color w:val="000000"/>
          <w:szCs w:val="19"/>
        </w:rPr>
        <w:t>ng</w:t>
      </w:r>
      <w:r w:rsidR="00880A5A" w:rsidRPr="0098284F">
        <w:rPr>
          <w:rFonts w:cs="Arial"/>
          <w:color w:val="000000"/>
          <w:szCs w:val="19"/>
        </w:rPr>
        <w:t>e</w:t>
      </w:r>
      <w:r w:rsidR="00880A5A">
        <w:rPr>
          <w:rFonts w:cs="Arial"/>
          <w:color w:val="000000"/>
          <w:szCs w:val="19"/>
        </w:rPr>
        <w:t>b</w:t>
      </w:r>
      <w:r w:rsidR="00880A5A" w:rsidRPr="0098284F">
        <w:rPr>
          <w:rFonts w:cs="Arial"/>
          <w:color w:val="000000"/>
          <w:szCs w:val="19"/>
        </w:rPr>
        <w:t>oden</w:t>
      </w:r>
      <w:r w:rsidRPr="0098284F">
        <w:rPr>
          <w:rFonts w:cs="Arial"/>
          <w:color w:val="000000"/>
          <w:szCs w:val="19"/>
        </w:rPr>
        <w:t xml:space="preserve"> aan inwoners.</w:t>
      </w:r>
    </w:p>
    <w:p w14:paraId="0C99DEA9" w14:textId="7A5D9C6F" w:rsidR="0047498A" w:rsidRPr="0047498A" w:rsidRDefault="0047498A" w:rsidP="007533F0">
      <w:pPr>
        <w:pStyle w:val="Kop2"/>
        <w:spacing w:line="276" w:lineRule="auto"/>
      </w:pPr>
      <w:bookmarkStart w:id="3" w:name="_Toc224561891"/>
      <w:r w:rsidRPr="0047498A">
        <w:t>Afbakening</w:t>
      </w:r>
      <w:bookmarkEnd w:id="3"/>
    </w:p>
    <w:p w14:paraId="79C40D19" w14:textId="621CF96E" w:rsidR="0047498A" w:rsidRDefault="0047498A" w:rsidP="007533F0">
      <w:pPr>
        <w:spacing w:line="276" w:lineRule="auto"/>
        <w:rPr>
          <w:rFonts w:cs="Arial"/>
          <w:color w:val="000000"/>
          <w:szCs w:val="19"/>
        </w:rPr>
      </w:pPr>
      <w:r>
        <w:rPr>
          <w:rFonts w:eastAsia="News Gothic MT" w:cs="Arial"/>
        </w:rPr>
        <w:t>Het O</w:t>
      </w:r>
      <w:r w:rsidRPr="0029257E">
        <w:rPr>
          <w:rFonts w:eastAsia="News Gothic MT" w:cs="Arial"/>
        </w:rPr>
        <w:t xml:space="preserve">pen </w:t>
      </w:r>
      <w:r>
        <w:rPr>
          <w:rFonts w:eastAsia="News Gothic MT" w:cs="Arial"/>
        </w:rPr>
        <w:t>H</w:t>
      </w:r>
      <w:r w:rsidRPr="0029257E">
        <w:rPr>
          <w:rFonts w:eastAsia="News Gothic MT" w:cs="Arial"/>
        </w:rPr>
        <w:t xml:space="preserve">ouse </w:t>
      </w:r>
      <w:r w:rsidRPr="59E42C6C">
        <w:rPr>
          <w:rFonts w:eastAsia="News Gothic MT" w:cs="Arial"/>
        </w:rPr>
        <w:t xml:space="preserve">richt zich uitsluitend op </w:t>
      </w:r>
      <w:r>
        <w:rPr>
          <w:rFonts w:eastAsia="News Gothic MT" w:cs="Arial"/>
        </w:rPr>
        <w:t>inwoners die gebruikmaken van het ZIP</w:t>
      </w:r>
      <w:r w:rsidRPr="59E42C6C">
        <w:rPr>
          <w:rFonts w:eastAsia="News Gothic MT" w:cs="Arial"/>
        </w:rPr>
        <w:t xml:space="preserve">. </w:t>
      </w:r>
      <w:r>
        <w:rPr>
          <w:rFonts w:eastAsia="News Gothic MT" w:cs="Arial"/>
        </w:rPr>
        <w:t xml:space="preserve">Informatieverstrekking aan de inwoners geschiedt via het ZIP </w:t>
      </w:r>
      <w:r w:rsidRPr="00C23C7D">
        <w:rPr>
          <w:rFonts w:eastAsia="News Gothic MT" w:cs="Arial"/>
        </w:rPr>
        <w:t xml:space="preserve">en via eigen loketten van de deelnemende gemeenten Zeeland (zoals sociale media). Het ZIP-team beoordeelt of inwoners </w:t>
      </w:r>
      <w:r w:rsidRPr="00C23C7D">
        <w:rPr>
          <w:rFonts w:cs="Arial"/>
          <w:color w:val="000000"/>
          <w:szCs w:val="19"/>
        </w:rPr>
        <w:t>in aanmerking komen voor het programma op basis van de subsidievoorwaarden:</w:t>
      </w:r>
      <w:r w:rsidRPr="00C23C7D">
        <w:rPr>
          <w:rFonts w:eastAsia="News Gothic MT" w:cs="Arial"/>
        </w:rPr>
        <w:t xml:space="preserve"> De (belangrijkste) voorwaarden zijn:</w:t>
      </w:r>
    </w:p>
    <w:p w14:paraId="713771C3" w14:textId="77777777" w:rsidR="0047498A" w:rsidRPr="00036418" w:rsidRDefault="0047498A" w:rsidP="00FB47AF">
      <w:pPr>
        <w:numPr>
          <w:ilvl w:val="0"/>
          <w:numId w:val="2"/>
        </w:numPr>
        <w:spacing w:before="100" w:beforeAutospacing="1" w:after="100" w:afterAutospacing="1" w:line="276" w:lineRule="auto"/>
        <w:rPr>
          <w:rFonts w:eastAsia="News Gothic MT" w:cs="Arial"/>
        </w:rPr>
      </w:pPr>
      <w:r w:rsidRPr="00036418">
        <w:rPr>
          <w:rFonts w:eastAsia="News Gothic MT" w:cs="Arial"/>
        </w:rPr>
        <w:t>De inwoner is eigenaar en bewoner van de woning (geen huur)</w:t>
      </w:r>
    </w:p>
    <w:p w14:paraId="77144571" w14:textId="77777777" w:rsidR="0047498A" w:rsidRPr="00036418" w:rsidRDefault="0047498A" w:rsidP="00FB47AF">
      <w:pPr>
        <w:numPr>
          <w:ilvl w:val="0"/>
          <w:numId w:val="2"/>
        </w:numPr>
        <w:spacing w:before="100" w:beforeAutospacing="1" w:after="100" w:afterAutospacing="1" w:line="276" w:lineRule="auto"/>
        <w:rPr>
          <w:rFonts w:eastAsia="News Gothic MT" w:cs="Arial"/>
        </w:rPr>
      </w:pPr>
      <w:r w:rsidRPr="00036418">
        <w:rPr>
          <w:rFonts w:eastAsia="News Gothic MT" w:cs="Arial"/>
        </w:rPr>
        <w:t>De WOZ-waarde was op 1 januari 2022 niet hoger dan €500.000</w:t>
      </w:r>
    </w:p>
    <w:p w14:paraId="19129AA9" w14:textId="05B093A6" w:rsidR="0047498A" w:rsidRPr="0047498A" w:rsidRDefault="0047498A" w:rsidP="00FB47AF">
      <w:pPr>
        <w:numPr>
          <w:ilvl w:val="0"/>
          <w:numId w:val="2"/>
        </w:numPr>
        <w:spacing w:before="100" w:beforeAutospacing="1" w:after="100" w:afterAutospacing="1" w:line="276" w:lineRule="auto"/>
        <w:rPr>
          <w:rFonts w:eastAsia="News Gothic MT" w:cs="Arial"/>
        </w:rPr>
      </w:pPr>
      <w:r w:rsidRPr="00036418">
        <w:rPr>
          <w:rFonts w:eastAsia="News Gothic MT" w:cs="Arial"/>
        </w:rPr>
        <w:t>De woning heeft een definitief energielabel D, E, F of G, of minimaal twee bouwdelen zijn </w:t>
      </w:r>
      <w:hyperlink r:id="rId14" w:history="1">
        <w:r w:rsidRPr="00036418">
          <w:rPr>
            <w:rFonts w:eastAsia="News Gothic MT" w:cs="Arial"/>
          </w:rPr>
          <w:t>onvoldoende geïsoleerd</w:t>
        </w:r>
      </w:hyperlink>
    </w:p>
    <w:p w14:paraId="31D84E09" w14:textId="7911C1E6" w:rsidR="00AC6E91" w:rsidRPr="0098284F" w:rsidRDefault="00666E3C" w:rsidP="007533F0">
      <w:pPr>
        <w:pStyle w:val="Kop2"/>
        <w:spacing w:line="276" w:lineRule="auto"/>
      </w:pPr>
      <w:bookmarkStart w:id="4" w:name="_Toc224561892"/>
      <w:r>
        <w:t>Procedure aanvraag isolatieadviseur</w:t>
      </w:r>
      <w:bookmarkEnd w:id="4"/>
    </w:p>
    <w:p w14:paraId="4C5BCAC4" w14:textId="6E97910B" w:rsidR="00AB3E85" w:rsidRPr="0098284F" w:rsidRDefault="00783DC7" w:rsidP="007533F0">
      <w:pPr>
        <w:spacing w:line="276" w:lineRule="auto"/>
      </w:pPr>
      <w:r w:rsidRPr="0098284F">
        <w:t xml:space="preserve">De deelnemende Zeeuwse gemeenten </w:t>
      </w:r>
      <w:r w:rsidR="00835441">
        <w:t xml:space="preserve">Zeeland </w:t>
      </w:r>
      <w:r w:rsidRPr="0098284F">
        <w:t xml:space="preserve">willen samenwerken met isolatieadviseurs </w:t>
      </w:r>
      <w:r w:rsidR="00F24FFF">
        <w:t>om</w:t>
      </w:r>
      <w:r w:rsidRPr="0098284F">
        <w:t xml:space="preserve"> inwoners </w:t>
      </w:r>
      <w:r w:rsidR="00F24FFF">
        <w:t xml:space="preserve">te </w:t>
      </w:r>
      <w:r w:rsidRPr="0098284F">
        <w:t>kunnen voorzien van een deskundig isolatieadvies</w:t>
      </w:r>
      <w:r w:rsidR="00B40362">
        <w:t xml:space="preserve"> op basis van het volgende traject:</w:t>
      </w:r>
      <w:r w:rsidR="00EB1B3E">
        <w:t xml:space="preserve"> </w:t>
      </w:r>
    </w:p>
    <w:p w14:paraId="740E43F0" w14:textId="52619E7F" w:rsidR="00113225" w:rsidRDefault="00AB3E85" w:rsidP="00113225">
      <w:pPr>
        <w:pStyle w:val="Normaalweb"/>
        <w:numPr>
          <w:ilvl w:val="0"/>
          <w:numId w:val="4"/>
        </w:numPr>
        <w:rPr>
          <w:color w:val="000000"/>
        </w:rPr>
      </w:pPr>
      <w:r w:rsidRPr="00113225">
        <w:rPr>
          <w:rFonts w:ascii="Arial" w:eastAsiaTheme="minorHAnsi" w:hAnsi="Arial" w:cstheme="minorBidi"/>
          <w:b/>
          <w:bCs/>
          <w:kern w:val="2"/>
          <w:sz w:val="19"/>
          <w:szCs w:val="22"/>
          <w:lang w:eastAsia="en-US"/>
          <w14:ligatures w14:val="standardContextual"/>
        </w:rPr>
        <w:t>Aanmelding:</w:t>
      </w:r>
      <w:r w:rsidRPr="00113225">
        <w:rPr>
          <w:rFonts w:ascii="Arial" w:eastAsiaTheme="minorHAnsi" w:hAnsi="Arial" w:cstheme="minorBidi"/>
          <w:kern w:val="2"/>
          <w:sz w:val="19"/>
          <w:szCs w:val="22"/>
          <w:lang w:eastAsia="en-US"/>
          <w14:ligatures w14:val="standardContextual"/>
        </w:rPr>
        <w:br/>
        <w:t xml:space="preserve">De inwoner meldt zich aan voor het ZIP. Er wordt getoetst of de inwoner op basis van de energetische staat van de woning, de WOZ-waarde en de eigendomssituatie in aanmerking komt voor het programma. </w:t>
      </w:r>
      <w:r w:rsidR="000C24CB" w:rsidRPr="00113225">
        <w:rPr>
          <w:rFonts w:ascii="Arial" w:eastAsiaTheme="minorHAnsi" w:hAnsi="Arial" w:cstheme="minorBidi"/>
          <w:kern w:val="2"/>
          <w:sz w:val="19"/>
          <w:szCs w:val="22"/>
          <w:lang w:eastAsia="en-US"/>
          <w14:ligatures w14:val="standardContextual"/>
        </w:rPr>
        <w:t>Als de inwoner voldoet, wordt deze gekoppeld aan een isolatieadviseur die actief is binnen het betreffende perceel. De adviseurs komen bij toerbeurt aan bod</w:t>
      </w:r>
      <w:r w:rsidR="009F2D3A">
        <w:rPr>
          <w:rFonts w:ascii="Arial" w:eastAsiaTheme="minorHAnsi" w:hAnsi="Arial" w:cstheme="minorBidi"/>
          <w:kern w:val="2"/>
          <w:sz w:val="19"/>
          <w:szCs w:val="22"/>
          <w:lang w:eastAsia="en-US"/>
          <w14:ligatures w14:val="standardContextual"/>
        </w:rPr>
        <w:t>:</w:t>
      </w:r>
      <w:r w:rsidR="00113225" w:rsidRPr="00113225">
        <w:rPr>
          <w:rFonts w:ascii="Arial" w:eastAsiaTheme="minorHAnsi" w:hAnsi="Arial" w:cstheme="minorBidi"/>
          <w:kern w:val="2"/>
          <w:sz w:val="19"/>
          <w:szCs w:val="22"/>
          <w:lang w:eastAsia="en-US"/>
          <w14:ligatures w14:val="standardContextual"/>
        </w:rPr>
        <w:t xml:space="preserve"> De toewijzing vindt plaats via een roulatiesysteem op volgorde van aanmelding. Ter beperking van de reisafstand wordt daarbij in eerste instantie een isolatieadviseur toegewezen die is gevestigd binnen het </w:t>
      </w:r>
      <w:r w:rsidR="00113225" w:rsidRPr="00113225">
        <w:rPr>
          <w:rFonts w:ascii="Arial" w:eastAsiaTheme="minorHAnsi" w:hAnsi="Arial" w:cstheme="minorBidi"/>
          <w:kern w:val="2"/>
          <w:sz w:val="19"/>
          <w:szCs w:val="22"/>
          <w:lang w:eastAsia="en-US"/>
          <w14:ligatures w14:val="standardContextual"/>
        </w:rPr>
        <w:lastRenderedPageBreak/>
        <w:t>perceel waarin de inwoner woont. Indien binnen dat perceel onvoldoende isolatieadviseurs beschikbaar zijn, kan een isolatieadviseur worden ingezet die buiten het perceel is gevestigd.</w:t>
      </w:r>
    </w:p>
    <w:p w14:paraId="0C8FEA8E" w14:textId="19266934" w:rsidR="00AB3E85" w:rsidRPr="006B4D9E" w:rsidRDefault="00AB3E85" w:rsidP="00FB47AF">
      <w:pPr>
        <w:pStyle w:val="Lijstalinea"/>
        <w:numPr>
          <w:ilvl w:val="0"/>
          <w:numId w:val="4"/>
        </w:numPr>
        <w:spacing w:after="0" w:line="276" w:lineRule="auto"/>
        <w:rPr>
          <w:rFonts w:ascii="Aptos" w:eastAsia="Times New Roman" w:hAnsi="Aptos" w:cs="Times New Roman"/>
          <w:color w:val="212121"/>
          <w:kern w:val="0"/>
          <w:sz w:val="24"/>
          <w:szCs w:val="24"/>
          <w:lang w:eastAsia="nl-NL"/>
          <w14:ligatures w14:val="none"/>
        </w:rPr>
      </w:pPr>
      <w:r w:rsidRPr="6533CB5D">
        <w:rPr>
          <w:rStyle w:val="Zwaar"/>
          <w:rFonts w:cs="Arial"/>
          <w:color w:val="000000" w:themeColor="text1"/>
        </w:rPr>
        <w:t>Koppeling aan isolatieadviseur:</w:t>
      </w:r>
      <w:r>
        <w:br/>
        <w:t xml:space="preserve">De </w:t>
      </w:r>
      <w:r w:rsidR="002462BA">
        <w:t>ondernemer</w:t>
      </w:r>
      <w:r>
        <w:t xml:space="preserve"> ontvangt een e-mail vanuit ZIP met het verzoek een afspraak in te plannen. De </w:t>
      </w:r>
      <w:r w:rsidR="00277B3D">
        <w:t>(</w:t>
      </w:r>
      <w:r w:rsidR="001950F4">
        <w:t>bij de ondernemer werkzame</w:t>
      </w:r>
      <w:r w:rsidR="00277B3D">
        <w:t>)</w:t>
      </w:r>
      <w:r w:rsidR="001950F4">
        <w:t xml:space="preserve"> </w:t>
      </w:r>
      <w:r>
        <w:t>isolatieadviseur neemt binnen vijf dagen contact op met de inwoner om een afspraak te maken</w:t>
      </w:r>
      <w:r w:rsidR="00F37228">
        <w:t xml:space="preserve"> binnen 2 maanden</w:t>
      </w:r>
      <w:r>
        <w:t>.</w:t>
      </w:r>
      <w:r w:rsidR="00AC359D">
        <w:t xml:space="preserve"> </w:t>
      </w:r>
      <w:r w:rsidR="006B4D9E">
        <w:t>De isolatieadviseur mag de afspraak weigeren waarna de inwoner aan de volgende isolatieadviseur wordt gekoppeld.</w:t>
      </w:r>
    </w:p>
    <w:p w14:paraId="08261471" w14:textId="0AA66BAE" w:rsidR="00AB3E85" w:rsidRPr="00742A53" w:rsidRDefault="00AB3E85" w:rsidP="00FB47AF">
      <w:pPr>
        <w:pStyle w:val="Lijstalinea"/>
        <w:numPr>
          <w:ilvl w:val="0"/>
          <w:numId w:val="4"/>
        </w:numPr>
        <w:spacing w:line="276" w:lineRule="auto"/>
        <w:rPr>
          <w:color w:val="000000"/>
        </w:rPr>
      </w:pPr>
      <w:r w:rsidRPr="007B2ADF">
        <w:rPr>
          <w:b/>
          <w:bCs/>
        </w:rPr>
        <w:t>Advies aan huis:</w:t>
      </w:r>
      <w:r>
        <w:br/>
      </w:r>
      <w:r w:rsidRPr="53C44350">
        <w:t xml:space="preserve">Er wordt een afspraak gemaakt bij de inwoner thuis. Op basis van een vast </w:t>
      </w:r>
      <w:r w:rsidR="001E4303">
        <w:t xml:space="preserve">door </w:t>
      </w:r>
      <w:r w:rsidR="002A43FD">
        <w:t>ZIP</w:t>
      </w:r>
      <w:r w:rsidR="001E4303">
        <w:t xml:space="preserve"> opgesteld </w:t>
      </w:r>
      <w:r w:rsidRPr="53C44350">
        <w:t>format wordt via een applicatie een isolatieadvies opgesteld</w:t>
      </w:r>
      <w:r w:rsidR="007537B5">
        <w:t xml:space="preserve"> door de isolatieadviseur</w:t>
      </w:r>
      <w:r w:rsidRPr="53C44350">
        <w:t xml:space="preserve">. </w:t>
      </w:r>
      <w:r w:rsidR="007537B5">
        <w:t xml:space="preserve">Na controle stuurt het ZIP-team </w:t>
      </w:r>
      <w:r w:rsidRPr="53C44350">
        <w:t xml:space="preserve">het advies via de applicatie naar de </w:t>
      </w:r>
      <w:r w:rsidR="008C4AF2">
        <w:t>in</w:t>
      </w:r>
      <w:r w:rsidRPr="53C44350">
        <w:t>woner.</w:t>
      </w:r>
    </w:p>
    <w:p w14:paraId="3D42C98B" w14:textId="77777777" w:rsidR="00742A53" w:rsidRPr="00742A53" w:rsidRDefault="00742A53" w:rsidP="00FB47AF">
      <w:pPr>
        <w:pStyle w:val="Lijstalinea"/>
        <w:numPr>
          <w:ilvl w:val="0"/>
          <w:numId w:val="4"/>
        </w:numPr>
        <w:spacing w:line="276" w:lineRule="auto"/>
        <w:rPr>
          <w:b/>
          <w:bCs/>
        </w:rPr>
      </w:pPr>
      <w:r w:rsidRPr="00742A53">
        <w:rPr>
          <w:b/>
          <w:bCs/>
        </w:rPr>
        <w:t xml:space="preserve">Registratie: </w:t>
      </w:r>
    </w:p>
    <w:p w14:paraId="47C3CB00" w14:textId="7917B078" w:rsidR="00742A53" w:rsidRPr="00742A53" w:rsidRDefault="00742A53" w:rsidP="007533F0">
      <w:pPr>
        <w:pStyle w:val="Lijstalinea"/>
        <w:spacing w:line="276" w:lineRule="auto"/>
      </w:pPr>
      <w:r w:rsidRPr="00166C4F">
        <w:t xml:space="preserve">De </w:t>
      </w:r>
      <w:r>
        <w:t xml:space="preserve">(bij de ondernemer werkzame) </w:t>
      </w:r>
      <w:r w:rsidRPr="00166C4F">
        <w:t>isolatieadviseur registreert de status</w:t>
      </w:r>
      <w:r>
        <w:t xml:space="preserve"> (als “</w:t>
      </w:r>
      <w:r w:rsidRPr="00742A53">
        <w:rPr>
          <w:i/>
          <w:iCs/>
        </w:rPr>
        <w:t>advies is in behandeling, afgerond</w:t>
      </w:r>
      <w:r>
        <w:t xml:space="preserve"> </w:t>
      </w:r>
      <w:r w:rsidR="009433DA">
        <w:t>etc.</w:t>
      </w:r>
      <w:r>
        <w:t>”)</w:t>
      </w:r>
      <w:r w:rsidRPr="00166C4F">
        <w:t>, gegevens en het advies</w:t>
      </w:r>
      <w:r w:rsidR="00F37228">
        <w:t xml:space="preserve"> binnen 2 weken</w:t>
      </w:r>
      <w:r w:rsidRPr="00166C4F">
        <w:t xml:space="preserve"> </w:t>
      </w:r>
      <w:r w:rsidR="004E1228">
        <w:t xml:space="preserve">na het huisbezoek </w:t>
      </w:r>
      <w:r w:rsidRPr="00166C4F">
        <w:t>in de applicatie.</w:t>
      </w:r>
      <w:r>
        <w:t xml:space="preserve"> </w:t>
      </w:r>
      <w:r w:rsidRPr="0098284F">
        <w:t xml:space="preserve">Een uitgebreide procedurebeschrijving </w:t>
      </w:r>
      <w:r>
        <w:t xml:space="preserve">wordt verstrekt na toelating tot het open house. </w:t>
      </w:r>
    </w:p>
    <w:p w14:paraId="2653B03E" w14:textId="6C26F169" w:rsidR="00166C4F" w:rsidRDefault="00AB3E85" w:rsidP="00FB47AF">
      <w:pPr>
        <w:pStyle w:val="Lijstalinea"/>
        <w:numPr>
          <w:ilvl w:val="0"/>
          <w:numId w:val="4"/>
        </w:numPr>
        <w:spacing w:line="276" w:lineRule="auto"/>
      </w:pPr>
      <w:r w:rsidRPr="6533CB5D">
        <w:rPr>
          <w:b/>
          <w:bCs/>
        </w:rPr>
        <w:t>Facturering:</w:t>
      </w:r>
      <w:r>
        <w:br/>
        <w:t xml:space="preserve">Na levering van het isolatieadvies stuurt </w:t>
      </w:r>
      <w:r w:rsidR="007123E2">
        <w:t>de ondernemer</w:t>
      </w:r>
      <w:r w:rsidR="00DA6FBD">
        <w:t xml:space="preserve"> </w:t>
      </w:r>
      <w:r>
        <w:t>een gespecificeerde factuur.</w:t>
      </w:r>
      <w:r>
        <w:br/>
      </w:r>
      <w:r w:rsidR="00BC6B7D">
        <w:t>D</w:t>
      </w:r>
      <w:r w:rsidR="0084281C">
        <w:t>e ondernemer</w:t>
      </w:r>
      <w:r w:rsidR="00DA6FBD">
        <w:t xml:space="preserve"> </w:t>
      </w:r>
      <w:r>
        <w:t xml:space="preserve">stuurt </w:t>
      </w:r>
      <w:r w:rsidR="002C2DFA">
        <w:t xml:space="preserve">maandelijks </w:t>
      </w:r>
      <w:r>
        <w:t>per gemeente één factuur naar </w:t>
      </w:r>
      <w:hyperlink r:id="rId15">
        <w:r w:rsidR="00166C4F" w:rsidRPr="6533CB5D">
          <w:rPr>
            <w:rStyle w:val="Hyperlink"/>
            <w:rFonts w:cs="Arial"/>
          </w:rPr>
          <w:t>isolatie@reszeeland.nl</w:t>
        </w:r>
      </w:hyperlink>
      <w:r>
        <w:t>.</w:t>
      </w:r>
    </w:p>
    <w:p w14:paraId="15E46CB0" w14:textId="7685296A" w:rsidR="00636D03" w:rsidRDefault="00636D03" w:rsidP="007533F0">
      <w:pPr>
        <w:pStyle w:val="Kop2"/>
        <w:spacing w:line="276" w:lineRule="auto"/>
      </w:pPr>
      <w:bookmarkStart w:id="5" w:name="_Toc224561893"/>
      <w:r w:rsidRPr="00636D03">
        <w:t>Percelen</w:t>
      </w:r>
      <w:bookmarkEnd w:id="5"/>
    </w:p>
    <w:p w14:paraId="0317FF4D" w14:textId="6864659B" w:rsidR="00BA59AA" w:rsidRDefault="004238E6" w:rsidP="007533F0">
      <w:pPr>
        <w:spacing w:line="276" w:lineRule="auto"/>
        <w:rPr>
          <w:rFonts w:eastAsia="News Gothic MT" w:cs="Arial"/>
        </w:rPr>
      </w:pPr>
      <w:r>
        <w:rPr>
          <w:rFonts w:eastAsia="News Gothic MT" w:cs="Arial"/>
        </w:rPr>
        <w:t xml:space="preserve">De </w:t>
      </w:r>
      <w:r w:rsidR="000F0AF6">
        <w:rPr>
          <w:rFonts w:eastAsia="News Gothic MT" w:cs="Arial"/>
        </w:rPr>
        <w:t xml:space="preserve">onderhavige </w:t>
      </w:r>
      <w:r>
        <w:rPr>
          <w:rFonts w:eastAsia="News Gothic MT" w:cs="Arial"/>
        </w:rPr>
        <w:t>toelatingsprocedure</w:t>
      </w:r>
      <w:r w:rsidR="000F0AF6">
        <w:rPr>
          <w:rFonts w:eastAsia="News Gothic MT" w:cs="Arial"/>
        </w:rPr>
        <w:t xml:space="preserve"> heeft betrekking op</w:t>
      </w:r>
      <w:r w:rsidR="00F43019">
        <w:rPr>
          <w:rFonts w:eastAsia="News Gothic MT" w:cs="Arial"/>
        </w:rPr>
        <w:t xml:space="preserve"> de volgende </w:t>
      </w:r>
      <w:r w:rsidR="008C4C70">
        <w:rPr>
          <w:rFonts w:eastAsia="News Gothic MT" w:cs="Arial"/>
        </w:rPr>
        <w:t xml:space="preserve">deelnemende </w:t>
      </w:r>
      <w:r w:rsidR="00F43019">
        <w:rPr>
          <w:rFonts w:eastAsia="News Gothic MT" w:cs="Arial"/>
        </w:rPr>
        <w:t>gemeenten</w:t>
      </w:r>
      <w:r w:rsidR="008C4B74">
        <w:rPr>
          <w:rFonts w:eastAsia="News Gothic MT" w:cs="Arial"/>
        </w:rPr>
        <w:t>:</w:t>
      </w:r>
    </w:p>
    <w:p w14:paraId="30C133BF" w14:textId="64F1FC46" w:rsidR="0037242E" w:rsidRPr="007B2ADF" w:rsidRDefault="0037242E" w:rsidP="00FB47AF">
      <w:pPr>
        <w:pStyle w:val="Lijstalinea"/>
        <w:numPr>
          <w:ilvl w:val="0"/>
          <w:numId w:val="5"/>
        </w:numPr>
        <w:spacing w:line="276" w:lineRule="auto"/>
      </w:pPr>
      <w:r w:rsidRPr="007B2ADF">
        <w:t>Borsele</w:t>
      </w:r>
    </w:p>
    <w:p w14:paraId="7EEB029F" w14:textId="118B88F0" w:rsidR="0037242E" w:rsidRPr="007B2ADF" w:rsidRDefault="0037242E" w:rsidP="00FB47AF">
      <w:pPr>
        <w:pStyle w:val="Lijstalinea"/>
        <w:numPr>
          <w:ilvl w:val="0"/>
          <w:numId w:val="5"/>
        </w:numPr>
        <w:spacing w:line="276" w:lineRule="auto"/>
      </w:pPr>
      <w:r w:rsidRPr="007B2ADF">
        <w:t>Goes</w:t>
      </w:r>
    </w:p>
    <w:p w14:paraId="18D07E9B" w14:textId="4AE915CD" w:rsidR="0037242E" w:rsidRPr="007B2ADF" w:rsidRDefault="0037242E" w:rsidP="00FB47AF">
      <w:pPr>
        <w:pStyle w:val="Lijstalinea"/>
        <w:numPr>
          <w:ilvl w:val="0"/>
          <w:numId w:val="5"/>
        </w:numPr>
        <w:spacing w:line="276" w:lineRule="auto"/>
      </w:pPr>
      <w:r w:rsidRPr="007B2ADF">
        <w:t>Hulst</w:t>
      </w:r>
    </w:p>
    <w:p w14:paraId="1195C8EB" w14:textId="4B4EC88F" w:rsidR="0037242E" w:rsidRPr="007B2ADF" w:rsidRDefault="0037242E" w:rsidP="00FB47AF">
      <w:pPr>
        <w:pStyle w:val="Lijstalinea"/>
        <w:numPr>
          <w:ilvl w:val="0"/>
          <w:numId w:val="5"/>
        </w:numPr>
        <w:spacing w:line="276" w:lineRule="auto"/>
      </w:pPr>
      <w:r w:rsidRPr="007B2ADF">
        <w:t>Kapelle</w:t>
      </w:r>
    </w:p>
    <w:p w14:paraId="3A499339" w14:textId="42D9034A" w:rsidR="0037242E" w:rsidRPr="007B2ADF" w:rsidRDefault="0037242E" w:rsidP="00FB47AF">
      <w:pPr>
        <w:pStyle w:val="Lijstalinea"/>
        <w:numPr>
          <w:ilvl w:val="0"/>
          <w:numId w:val="5"/>
        </w:numPr>
        <w:spacing w:line="276" w:lineRule="auto"/>
      </w:pPr>
      <w:r w:rsidRPr="007B2ADF">
        <w:t>Middelburg</w:t>
      </w:r>
    </w:p>
    <w:p w14:paraId="33A1BFDC" w14:textId="3EC3D74B" w:rsidR="0037242E" w:rsidRPr="007B2ADF" w:rsidRDefault="0037242E" w:rsidP="00FB47AF">
      <w:pPr>
        <w:pStyle w:val="Lijstalinea"/>
        <w:numPr>
          <w:ilvl w:val="0"/>
          <w:numId w:val="5"/>
        </w:numPr>
        <w:spacing w:line="276" w:lineRule="auto"/>
      </w:pPr>
      <w:r w:rsidRPr="007B2ADF">
        <w:t>Noord-Beveland</w:t>
      </w:r>
    </w:p>
    <w:p w14:paraId="5F4A1FB4" w14:textId="1D411CDF" w:rsidR="0037242E" w:rsidRPr="007B2ADF" w:rsidRDefault="0037242E" w:rsidP="00FB47AF">
      <w:pPr>
        <w:pStyle w:val="Lijstalinea"/>
        <w:numPr>
          <w:ilvl w:val="0"/>
          <w:numId w:val="5"/>
        </w:numPr>
        <w:spacing w:line="276" w:lineRule="auto"/>
      </w:pPr>
      <w:r w:rsidRPr="007B2ADF">
        <w:t>Reimerswaal</w:t>
      </w:r>
    </w:p>
    <w:p w14:paraId="113EB5B5" w14:textId="46319DE8" w:rsidR="0037242E" w:rsidRPr="007B2ADF" w:rsidRDefault="0037242E" w:rsidP="00FB47AF">
      <w:pPr>
        <w:pStyle w:val="Lijstalinea"/>
        <w:numPr>
          <w:ilvl w:val="0"/>
          <w:numId w:val="5"/>
        </w:numPr>
        <w:spacing w:line="276" w:lineRule="auto"/>
      </w:pPr>
      <w:r w:rsidRPr="007B2ADF">
        <w:t>Sluis</w:t>
      </w:r>
    </w:p>
    <w:p w14:paraId="2DCD926F" w14:textId="62F88504" w:rsidR="0037242E" w:rsidRPr="007B2ADF" w:rsidRDefault="0037242E" w:rsidP="00FB47AF">
      <w:pPr>
        <w:pStyle w:val="Lijstalinea"/>
        <w:numPr>
          <w:ilvl w:val="0"/>
          <w:numId w:val="5"/>
        </w:numPr>
        <w:spacing w:line="276" w:lineRule="auto"/>
      </w:pPr>
      <w:r w:rsidRPr="007B2ADF">
        <w:t>Terneuzen</w:t>
      </w:r>
    </w:p>
    <w:p w14:paraId="4A4EBDFA" w14:textId="16016CD4" w:rsidR="0037242E" w:rsidRPr="007B2ADF" w:rsidRDefault="0037242E" w:rsidP="00FB47AF">
      <w:pPr>
        <w:pStyle w:val="Lijstalinea"/>
        <w:numPr>
          <w:ilvl w:val="0"/>
          <w:numId w:val="5"/>
        </w:numPr>
        <w:spacing w:line="276" w:lineRule="auto"/>
      </w:pPr>
      <w:r w:rsidRPr="007B2ADF">
        <w:t>Tholen</w:t>
      </w:r>
    </w:p>
    <w:p w14:paraId="4C2F586D" w14:textId="73B7BFF2" w:rsidR="0037242E" w:rsidRPr="007B2ADF" w:rsidRDefault="0037242E" w:rsidP="00FB47AF">
      <w:pPr>
        <w:pStyle w:val="Lijstalinea"/>
        <w:numPr>
          <w:ilvl w:val="0"/>
          <w:numId w:val="5"/>
        </w:numPr>
        <w:spacing w:line="276" w:lineRule="auto"/>
      </w:pPr>
      <w:r w:rsidRPr="007B2ADF">
        <w:t>Veere</w:t>
      </w:r>
    </w:p>
    <w:p w14:paraId="7D41FABC" w14:textId="64C40442" w:rsidR="00BA59AA" w:rsidRPr="007B2ADF" w:rsidRDefault="0037242E" w:rsidP="00FB47AF">
      <w:pPr>
        <w:pStyle w:val="Lijstalinea"/>
        <w:numPr>
          <w:ilvl w:val="0"/>
          <w:numId w:val="5"/>
        </w:numPr>
        <w:spacing w:line="276" w:lineRule="auto"/>
      </w:pPr>
      <w:r w:rsidRPr="007B2ADF">
        <w:t>Vlissingen</w:t>
      </w:r>
    </w:p>
    <w:p w14:paraId="6995EE42" w14:textId="067DB794" w:rsidR="0037242E" w:rsidRDefault="00BA59AA" w:rsidP="007533F0">
      <w:pPr>
        <w:spacing w:line="276" w:lineRule="auto"/>
        <w:rPr>
          <w:rFonts w:eastAsia="News Gothic MT" w:cs="Arial"/>
        </w:rPr>
      </w:pPr>
      <w:r>
        <w:rPr>
          <w:rFonts w:eastAsia="News Gothic MT" w:cs="Arial"/>
        </w:rPr>
        <w:t xml:space="preserve">Het werkgebied is opgedeeld in </w:t>
      </w:r>
      <w:r w:rsidR="0037242E">
        <w:rPr>
          <w:rFonts w:eastAsia="News Gothic MT" w:cs="Arial"/>
        </w:rPr>
        <w:t xml:space="preserve">de volgende </w:t>
      </w:r>
      <w:r>
        <w:rPr>
          <w:rFonts w:eastAsia="News Gothic MT" w:cs="Arial"/>
        </w:rPr>
        <w:t>percel</w:t>
      </w:r>
      <w:r w:rsidR="005A4EAE">
        <w:rPr>
          <w:rFonts w:eastAsia="News Gothic MT" w:cs="Arial"/>
        </w:rPr>
        <w:t>en</w:t>
      </w:r>
      <w:r w:rsidR="0037242E">
        <w:rPr>
          <w:rFonts w:eastAsia="News Gothic MT" w:cs="Arial"/>
        </w:rPr>
        <w:t>:</w:t>
      </w:r>
    </w:p>
    <w:p w14:paraId="32BA6EEC" w14:textId="1740C312" w:rsidR="0037242E" w:rsidRDefault="0037242E" w:rsidP="00FB47AF">
      <w:pPr>
        <w:pStyle w:val="Lijstalinea"/>
        <w:numPr>
          <w:ilvl w:val="0"/>
          <w:numId w:val="6"/>
        </w:numPr>
        <w:spacing w:line="276" w:lineRule="auto"/>
      </w:pPr>
      <w:r>
        <w:t>De Bevelanden</w:t>
      </w:r>
    </w:p>
    <w:p w14:paraId="1250F27F" w14:textId="2FF347C2" w:rsidR="0037242E" w:rsidRDefault="0037242E" w:rsidP="00FB47AF">
      <w:pPr>
        <w:pStyle w:val="Lijstalinea"/>
        <w:numPr>
          <w:ilvl w:val="0"/>
          <w:numId w:val="6"/>
        </w:numPr>
        <w:spacing w:line="276" w:lineRule="auto"/>
      </w:pPr>
      <w:r>
        <w:t>Tholen</w:t>
      </w:r>
    </w:p>
    <w:p w14:paraId="671D9F5B" w14:textId="24267200" w:rsidR="0037242E" w:rsidRDefault="0037242E" w:rsidP="00FB47AF">
      <w:pPr>
        <w:pStyle w:val="Lijstalinea"/>
        <w:numPr>
          <w:ilvl w:val="0"/>
          <w:numId w:val="6"/>
        </w:numPr>
        <w:spacing w:line="276" w:lineRule="auto"/>
      </w:pPr>
      <w:r>
        <w:t>Walcheren</w:t>
      </w:r>
    </w:p>
    <w:p w14:paraId="7E11061F" w14:textId="1B868DD9" w:rsidR="0037242E" w:rsidRPr="00D51B32" w:rsidRDefault="0037242E" w:rsidP="00FB47AF">
      <w:pPr>
        <w:pStyle w:val="Lijstalinea"/>
        <w:numPr>
          <w:ilvl w:val="0"/>
          <w:numId w:val="6"/>
        </w:numPr>
        <w:spacing w:line="276" w:lineRule="auto"/>
      </w:pPr>
      <w:r>
        <w:t>Zeeuws-Vlaanderen</w:t>
      </w:r>
    </w:p>
    <w:p w14:paraId="5B8C1AF8" w14:textId="1E48B884" w:rsidR="00F43019" w:rsidRDefault="00020127" w:rsidP="007533F0">
      <w:pPr>
        <w:spacing w:line="276" w:lineRule="auto"/>
        <w:rPr>
          <w:rFonts w:eastAsia="News Gothic MT" w:cs="Arial"/>
        </w:rPr>
      </w:pPr>
      <w:r w:rsidRPr="53C44350">
        <w:rPr>
          <w:rFonts w:eastAsia="News Gothic MT" w:cs="Arial"/>
        </w:rPr>
        <w:t>Een perceel bestaat uit één of meerdere gemeente(s) in een aansluitend</w:t>
      </w:r>
      <w:r w:rsidR="0036222B">
        <w:rPr>
          <w:rFonts w:eastAsia="News Gothic MT" w:cs="Arial"/>
        </w:rPr>
        <w:t xml:space="preserve"> werkgebied</w:t>
      </w:r>
      <w:r w:rsidR="00C553B5">
        <w:rPr>
          <w:rFonts w:eastAsia="News Gothic MT" w:cs="Arial"/>
        </w:rPr>
        <w:t>.</w:t>
      </w:r>
      <w:r w:rsidR="0047498A">
        <w:rPr>
          <w:rFonts w:eastAsia="News Gothic MT" w:cs="Arial"/>
        </w:rPr>
        <w:t xml:space="preserve"> </w:t>
      </w:r>
      <w:r w:rsidR="00D0130C">
        <w:rPr>
          <w:rFonts w:eastAsia="News Gothic MT" w:cs="Arial"/>
        </w:rPr>
        <w:t>Voor deze indeling is gekozen om ook ondernemers die slechts in een deel van het werkgebied actief zijn, in de gelegenheid te stellen om toegelaten te worden tot deze open house procedure</w:t>
      </w:r>
      <w:r w:rsidR="0038399D">
        <w:rPr>
          <w:rFonts w:eastAsia="News Gothic MT" w:cs="Arial"/>
        </w:rPr>
        <w:t>.</w:t>
      </w:r>
      <w:r w:rsidR="0047498A">
        <w:rPr>
          <w:rFonts w:eastAsia="News Gothic MT" w:cs="Arial"/>
        </w:rPr>
        <w:t xml:space="preserve"> </w:t>
      </w:r>
      <w:r w:rsidR="005A4EAE">
        <w:rPr>
          <w:rFonts w:eastAsia="News Gothic MT" w:cs="Arial"/>
        </w:rPr>
        <w:t>Ondernemers kunnen hun belangstelling tonen voor een of meerdere percelen.</w:t>
      </w:r>
    </w:p>
    <w:p w14:paraId="5B51105F" w14:textId="0DA075AC" w:rsidR="009610B0" w:rsidRDefault="00BF225B" w:rsidP="007533F0">
      <w:pPr>
        <w:spacing w:line="276" w:lineRule="auto"/>
        <w:rPr>
          <w:rFonts w:eastAsia="News Gothic MT" w:cs="Arial"/>
        </w:rPr>
      </w:pPr>
      <w:r w:rsidRPr="6533CB5D">
        <w:rPr>
          <w:rFonts w:eastAsia="News Gothic MT" w:cs="Arial"/>
        </w:rPr>
        <w:t>Indien een ondernemer toegelaten wenst te worden tot</w:t>
      </w:r>
      <w:r w:rsidR="00D54AC5" w:rsidRPr="6533CB5D">
        <w:rPr>
          <w:rFonts w:eastAsia="News Gothic MT" w:cs="Arial"/>
        </w:rPr>
        <w:t xml:space="preserve"> het</w:t>
      </w:r>
      <w:r w:rsidR="00B20BE1" w:rsidRPr="6533CB5D">
        <w:rPr>
          <w:rFonts w:eastAsia="News Gothic MT" w:cs="Arial"/>
        </w:rPr>
        <w:t xml:space="preserve"> </w:t>
      </w:r>
      <w:r w:rsidR="00C86599" w:rsidRPr="6533CB5D">
        <w:rPr>
          <w:rFonts w:eastAsia="News Gothic MT" w:cs="Arial"/>
        </w:rPr>
        <w:t>Open House dient hij aan b</w:t>
      </w:r>
      <w:r w:rsidR="00BE4D62" w:rsidRPr="6533CB5D">
        <w:rPr>
          <w:rFonts w:eastAsia="News Gothic MT" w:cs="Arial"/>
        </w:rPr>
        <w:t>i</w:t>
      </w:r>
      <w:r w:rsidR="00C23C7D" w:rsidRPr="6533CB5D">
        <w:rPr>
          <w:rFonts w:eastAsia="News Gothic MT" w:cs="Arial"/>
        </w:rPr>
        <w:t>j</w:t>
      </w:r>
      <w:r w:rsidR="00CA514D" w:rsidRPr="6533CB5D">
        <w:rPr>
          <w:rFonts w:eastAsia="News Gothic MT" w:cs="Arial"/>
        </w:rPr>
        <w:t xml:space="preserve"> aanmelding aan</w:t>
      </w:r>
      <w:r w:rsidR="00CE7D5B" w:rsidRPr="6533CB5D">
        <w:rPr>
          <w:rFonts w:eastAsia="News Gothic MT" w:cs="Arial"/>
        </w:rPr>
        <w:t xml:space="preserve"> te </w:t>
      </w:r>
      <w:r w:rsidR="00CA514D" w:rsidRPr="6533CB5D">
        <w:rPr>
          <w:rFonts w:eastAsia="News Gothic MT" w:cs="Arial"/>
        </w:rPr>
        <w:t xml:space="preserve">geven voor welk </w:t>
      </w:r>
      <w:r w:rsidR="004F6EE4" w:rsidRPr="6533CB5D">
        <w:rPr>
          <w:rFonts w:eastAsia="News Gothic MT" w:cs="Arial"/>
        </w:rPr>
        <w:t xml:space="preserve">perceel de aanmelding geldt. </w:t>
      </w:r>
      <w:r w:rsidR="00140546" w:rsidRPr="6533CB5D">
        <w:rPr>
          <w:rFonts w:eastAsia="News Gothic MT" w:cs="Arial"/>
        </w:rPr>
        <w:t xml:space="preserve">Het is mogelijk om toegelaten te worden tot </w:t>
      </w:r>
      <w:r w:rsidR="004F6EE4" w:rsidRPr="6533CB5D">
        <w:rPr>
          <w:rFonts w:eastAsia="News Gothic MT" w:cs="Arial"/>
        </w:rPr>
        <w:t>meerdere percelen.</w:t>
      </w:r>
      <w:r w:rsidR="00592560" w:rsidRPr="6533CB5D">
        <w:rPr>
          <w:rFonts w:eastAsia="News Gothic MT" w:cs="Arial"/>
        </w:rPr>
        <w:t xml:space="preserve"> </w:t>
      </w:r>
    </w:p>
    <w:p w14:paraId="13C9579B" w14:textId="2D3C3C2D" w:rsidR="00BB29B5" w:rsidRPr="00F94B32" w:rsidRDefault="009610B0" w:rsidP="007533F0">
      <w:pPr>
        <w:spacing w:line="276" w:lineRule="auto"/>
        <w:rPr>
          <w:rFonts w:eastAsia="News Gothic MT" w:cs="Arial"/>
        </w:rPr>
      </w:pPr>
      <w:r w:rsidRPr="53C44350">
        <w:rPr>
          <w:rFonts w:eastAsia="News Gothic MT" w:cs="Arial"/>
        </w:rPr>
        <w:t>Gedurende de looptijd van de Open House kunnen er percelen bijkomen en afgaan</w:t>
      </w:r>
      <w:r>
        <w:rPr>
          <w:rFonts w:eastAsia="News Gothic MT" w:cs="Arial"/>
        </w:rPr>
        <w:t>. Ondernemers</w:t>
      </w:r>
      <w:r w:rsidR="00A71A9C" w:rsidRPr="53C44350">
        <w:rPr>
          <w:rFonts w:eastAsia="Times New Roman" w:cs="Arial"/>
          <w:color w:val="000000" w:themeColor="text1"/>
        </w:rPr>
        <w:t xml:space="preserve"> </w:t>
      </w:r>
      <w:r w:rsidR="00592560" w:rsidRPr="53C44350">
        <w:rPr>
          <w:rFonts w:eastAsia="News Gothic MT" w:cs="Arial"/>
        </w:rPr>
        <w:t xml:space="preserve">worden </w:t>
      </w:r>
      <w:r w:rsidR="00BF18CB" w:rsidRPr="53C44350">
        <w:rPr>
          <w:rFonts w:eastAsia="News Gothic MT" w:cs="Arial"/>
        </w:rPr>
        <w:t>geïnformeerd</w:t>
      </w:r>
      <w:r w:rsidR="00592560" w:rsidRPr="53C44350">
        <w:rPr>
          <w:rFonts w:eastAsia="News Gothic MT" w:cs="Arial"/>
        </w:rPr>
        <w:t xml:space="preserve"> wanneer</w:t>
      </w:r>
      <w:r w:rsidR="00322712">
        <w:rPr>
          <w:rFonts w:eastAsia="News Gothic MT" w:cs="Arial"/>
        </w:rPr>
        <w:t xml:space="preserve"> er sprake is van een wijziging in de percelen</w:t>
      </w:r>
      <w:r w:rsidR="00BF18CB" w:rsidRPr="53C44350">
        <w:rPr>
          <w:rFonts w:eastAsia="News Gothic MT" w:cs="Arial"/>
        </w:rPr>
        <w:t>.</w:t>
      </w:r>
      <w:r w:rsidR="006D5F68">
        <w:rPr>
          <w:rFonts w:eastAsia="News Gothic MT" w:cs="Arial"/>
        </w:rPr>
        <w:t xml:space="preserve"> </w:t>
      </w:r>
      <w:r w:rsidR="00CA514D" w:rsidRPr="53C44350">
        <w:rPr>
          <w:rFonts w:eastAsia="News Gothic MT" w:cs="Arial"/>
        </w:rPr>
        <w:t xml:space="preserve"> </w:t>
      </w:r>
    </w:p>
    <w:p w14:paraId="6075CFFC" w14:textId="77777777" w:rsidR="00857E41" w:rsidRDefault="00857E41">
      <w:pPr>
        <w:spacing w:line="259" w:lineRule="auto"/>
        <w:rPr>
          <w:rFonts w:eastAsia="News Gothic MT" w:cs="News Gothic MT"/>
          <w:b/>
          <w:sz w:val="22"/>
        </w:rPr>
      </w:pPr>
      <w:r>
        <w:br w:type="page"/>
      </w:r>
    </w:p>
    <w:p w14:paraId="7B02B01B" w14:textId="690ADAB9" w:rsidR="003F65A2" w:rsidRPr="00DC38BD" w:rsidRDefault="732631A4" w:rsidP="007533F0">
      <w:pPr>
        <w:pStyle w:val="Kop2"/>
        <w:spacing w:line="276" w:lineRule="auto"/>
      </w:pPr>
      <w:bookmarkStart w:id="6" w:name="_Toc224561894"/>
      <w:r w:rsidRPr="00DC38BD">
        <w:lastRenderedPageBreak/>
        <w:t>Vergoeding</w:t>
      </w:r>
      <w:bookmarkEnd w:id="6"/>
      <w:r w:rsidRPr="00DC38BD">
        <w:t xml:space="preserve"> </w:t>
      </w:r>
    </w:p>
    <w:p w14:paraId="2AB40CD8" w14:textId="3F8265B8" w:rsidR="00DE63B5" w:rsidRPr="00EB1B3E" w:rsidRDefault="00DE63B5" w:rsidP="007533F0">
      <w:pPr>
        <w:spacing w:line="276" w:lineRule="auto"/>
      </w:pPr>
      <w:r>
        <w:t>Per adres geldt een maximale vergoeding van € 160 excl. btw per afgerond isolatieadvies</w:t>
      </w:r>
      <w:r w:rsidR="007F042C">
        <w:t xml:space="preserve"> en €80</w:t>
      </w:r>
      <w:r w:rsidR="00F43C01">
        <w:t>,- als uitsluitend de energetische staat van een woning wordt getoetst</w:t>
      </w:r>
      <w:r w:rsidR="00057549">
        <w:t>.</w:t>
      </w:r>
      <w:r w:rsidR="00AC6518">
        <w:t xml:space="preserve"> De vergoeding is inclusief reistijd. Naast de vergoeding van € 160,00 kunnen geen andere kosten in rekening worden gebracht. </w:t>
      </w:r>
      <w:r w:rsidR="00B7338C">
        <w:t xml:space="preserve">De vergoeding wordt jaarlijks </w:t>
      </w:r>
      <w:r w:rsidR="002F423A">
        <w:t>geïndexeerd, voor het eerst per (</w:t>
      </w:r>
      <w:r w:rsidR="00D51B32">
        <w:t>1 januari 2027</w:t>
      </w:r>
      <w:r w:rsidR="002F423A">
        <w:t xml:space="preserve"> overeenkomst</w:t>
      </w:r>
      <w:r w:rsidR="00AB14A0">
        <w:t>ig</w:t>
      </w:r>
      <w:r w:rsidR="002F423A">
        <w:t xml:space="preserve"> </w:t>
      </w:r>
      <w:r w:rsidR="00D51B32">
        <w:t>Dienstenprijsindex</w:t>
      </w:r>
      <w:r w:rsidR="007B32DD">
        <w:t xml:space="preserve">, </w:t>
      </w:r>
      <w:r w:rsidR="00D51B32">
        <w:t>DPI)</w:t>
      </w:r>
      <w:r w:rsidR="002F423A">
        <w:t xml:space="preserve">. </w:t>
      </w:r>
      <w:r>
        <w:t xml:space="preserve"> </w:t>
      </w:r>
    </w:p>
    <w:p w14:paraId="585D78E2" w14:textId="0849152C" w:rsidR="00DE63B5" w:rsidRPr="00EB1B3E" w:rsidRDefault="00DE63B5" w:rsidP="007533F0">
      <w:pPr>
        <w:spacing w:line="276" w:lineRule="auto"/>
      </w:pPr>
      <w:r>
        <w:t>Per gemeente wordt één factuur opgesteld. Deze factuur mag meerdere adressen bevatten waarvoor het isolatieadvies is afgerond. Facturatie vindt maandelijks achteraf plaats en wordt ter controle gestuurd naar</w:t>
      </w:r>
      <w:r w:rsidR="00F41694">
        <w:t xml:space="preserve"> het ZIP-team</w:t>
      </w:r>
      <w:r w:rsidR="00687322">
        <w:t xml:space="preserve"> via</w:t>
      </w:r>
      <w:r>
        <w:t> isolatie@reszeeland.nl. Goedgekeurde facturen worden vervolgens doorgestuurd naar de deelnemende gemeente</w:t>
      </w:r>
      <w:r w:rsidR="00A15EC9">
        <w:t>n</w:t>
      </w:r>
      <w:r>
        <w:t xml:space="preserve"> Zeeland.</w:t>
      </w:r>
      <w:r w:rsidR="00687322">
        <w:t xml:space="preserve"> </w:t>
      </w:r>
      <w:r w:rsidR="00921FC7">
        <w:t>De betaaltermijn voor facturen is 30 dagen.</w:t>
      </w:r>
    </w:p>
    <w:p w14:paraId="4D49D1D1" w14:textId="64377958" w:rsidR="002F386F" w:rsidRPr="00945234" w:rsidRDefault="002F386F" w:rsidP="007533F0">
      <w:pPr>
        <w:pStyle w:val="Kop2"/>
        <w:spacing w:line="276" w:lineRule="auto"/>
        <w:rPr>
          <w:rFonts w:cs="Arial"/>
          <w:b w:val="0"/>
          <w:bCs/>
        </w:rPr>
      </w:pPr>
      <w:bookmarkStart w:id="7" w:name="_Toc224561895"/>
      <w:r>
        <w:rPr>
          <w:rFonts w:cs="Arial"/>
          <w:bCs/>
        </w:rPr>
        <w:t>Doorlooptijd</w:t>
      </w:r>
      <w:bookmarkEnd w:id="7"/>
      <w:r w:rsidRPr="00945234">
        <w:rPr>
          <w:rFonts w:cs="Arial"/>
          <w:bCs/>
        </w:rPr>
        <w:t xml:space="preserve"> </w:t>
      </w:r>
    </w:p>
    <w:p w14:paraId="5A3E1ED6" w14:textId="77777777" w:rsidR="00E15FD4" w:rsidRDefault="001F3A94" w:rsidP="007533F0">
      <w:pPr>
        <w:spacing w:line="276" w:lineRule="auto"/>
        <w:rPr>
          <w:rFonts w:eastAsia="News Gothic MT" w:cs="Arial"/>
        </w:rPr>
      </w:pPr>
      <w:r>
        <w:rPr>
          <w:rFonts w:eastAsia="News Gothic MT" w:cs="Arial"/>
        </w:rPr>
        <w:t>Het</w:t>
      </w:r>
      <w:r w:rsidR="00D51B32">
        <w:rPr>
          <w:rFonts w:eastAsia="News Gothic MT" w:cs="Arial"/>
        </w:rPr>
        <w:t xml:space="preserve"> </w:t>
      </w:r>
      <w:r w:rsidR="00F22ECA">
        <w:rPr>
          <w:rFonts w:eastAsia="News Gothic MT" w:cs="Arial"/>
        </w:rPr>
        <w:t>O</w:t>
      </w:r>
      <w:r w:rsidR="00F22ECA" w:rsidRPr="0029257E">
        <w:rPr>
          <w:rFonts w:eastAsia="News Gothic MT" w:cs="Arial"/>
        </w:rPr>
        <w:t xml:space="preserve">pen </w:t>
      </w:r>
      <w:r w:rsidR="00F22ECA">
        <w:rPr>
          <w:rFonts w:eastAsia="News Gothic MT" w:cs="Arial"/>
        </w:rPr>
        <w:t>H</w:t>
      </w:r>
      <w:r w:rsidR="00F22ECA" w:rsidRPr="0029257E">
        <w:rPr>
          <w:rFonts w:eastAsia="News Gothic MT" w:cs="Arial"/>
        </w:rPr>
        <w:t xml:space="preserve">ouse </w:t>
      </w:r>
      <w:r w:rsidR="530FE913" w:rsidRPr="59E42C6C">
        <w:rPr>
          <w:rFonts w:eastAsia="News Gothic MT" w:cs="Arial"/>
        </w:rPr>
        <w:t xml:space="preserve">wordt </w:t>
      </w:r>
      <w:r w:rsidR="0012740E">
        <w:rPr>
          <w:rFonts w:eastAsia="News Gothic MT" w:cs="Arial"/>
        </w:rPr>
        <w:t>opengesteld</w:t>
      </w:r>
      <w:r w:rsidR="530FE913" w:rsidRPr="59E42C6C">
        <w:rPr>
          <w:rFonts w:eastAsia="News Gothic MT" w:cs="Arial"/>
        </w:rPr>
        <w:t xml:space="preserve"> </w:t>
      </w:r>
      <w:r w:rsidR="00041444" w:rsidRPr="59E42C6C">
        <w:rPr>
          <w:rFonts w:eastAsia="News Gothic MT" w:cs="Arial"/>
        </w:rPr>
        <w:t>voor</w:t>
      </w:r>
      <w:r w:rsidR="007D7444" w:rsidRPr="59E42C6C">
        <w:rPr>
          <w:rFonts w:eastAsia="News Gothic MT" w:cs="Arial"/>
        </w:rPr>
        <w:t xml:space="preserve"> een periode van </w:t>
      </w:r>
      <w:r w:rsidR="00785CE9" w:rsidRPr="59E42C6C">
        <w:rPr>
          <w:rFonts w:eastAsia="News Gothic MT" w:cs="Arial"/>
        </w:rPr>
        <w:t>1</w:t>
      </w:r>
      <w:r w:rsidR="530FE913" w:rsidRPr="59E42C6C">
        <w:rPr>
          <w:rFonts w:eastAsia="News Gothic MT" w:cs="Arial"/>
        </w:rPr>
        <w:t xml:space="preserve"> jaar, </w:t>
      </w:r>
      <w:r w:rsidR="001656B1">
        <w:rPr>
          <w:rFonts w:eastAsia="News Gothic MT" w:cs="Arial"/>
        </w:rPr>
        <w:t>welke</w:t>
      </w:r>
      <w:r w:rsidR="530FE913" w:rsidRPr="59E42C6C">
        <w:rPr>
          <w:rFonts w:eastAsia="News Gothic MT" w:cs="Arial"/>
        </w:rPr>
        <w:t xml:space="preserve"> telkens </w:t>
      </w:r>
      <w:r w:rsidR="0014117B">
        <w:rPr>
          <w:rFonts w:eastAsia="News Gothic MT" w:cs="Arial"/>
        </w:rPr>
        <w:t xml:space="preserve">met </w:t>
      </w:r>
      <w:r w:rsidR="530FE913" w:rsidRPr="59E42C6C">
        <w:rPr>
          <w:rFonts w:eastAsia="News Gothic MT" w:cs="Arial"/>
        </w:rPr>
        <w:t>maximaal 1 jaar</w:t>
      </w:r>
      <w:r w:rsidR="0014117B">
        <w:rPr>
          <w:rFonts w:eastAsia="News Gothic MT" w:cs="Arial"/>
        </w:rPr>
        <w:t xml:space="preserve"> wordt verlengd</w:t>
      </w:r>
      <w:r w:rsidR="530FE913" w:rsidRPr="59E42C6C">
        <w:rPr>
          <w:rFonts w:eastAsia="News Gothic MT" w:cs="Arial"/>
        </w:rPr>
        <w:t xml:space="preserve">. </w:t>
      </w:r>
      <w:r w:rsidR="00273671">
        <w:rPr>
          <w:rFonts w:eastAsia="News Gothic MT" w:cs="Arial"/>
        </w:rPr>
        <w:t xml:space="preserve">De </w:t>
      </w:r>
      <w:r w:rsidR="000F7569">
        <w:rPr>
          <w:rFonts w:eastAsia="News Gothic MT" w:cs="Arial"/>
        </w:rPr>
        <w:t xml:space="preserve">deelnemende </w:t>
      </w:r>
      <w:r w:rsidR="00273671">
        <w:rPr>
          <w:rFonts w:eastAsia="News Gothic MT" w:cs="Arial"/>
        </w:rPr>
        <w:t xml:space="preserve">gemeenten </w:t>
      </w:r>
      <w:r w:rsidR="000F7569">
        <w:rPr>
          <w:rFonts w:eastAsia="News Gothic MT" w:cs="Arial"/>
        </w:rPr>
        <w:t xml:space="preserve">Zeeland </w:t>
      </w:r>
      <w:r w:rsidR="00273671">
        <w:rPr>
          <w:rFonts w:eastAsia="News Gothic MT" w:cs="Arial"/>
        </w:rPr>
        <w:t xml:space="preserve">bepalen de einddatum van de </w:t>
      </w:r>
      <w:r w:rsidR="00F22ECA">
        <w:rPr>
          <w:rFonts w:eastAsia="News Gothic MT" w:cs="Arial"/>
        </w:rPr>
        <w:t>O</w:t>
      </w:r>
      <w:r w:rsidR="00F22ECA" w:rsidRPr="0029257E">
        <w:rPr>
          <w:rFonts w:eastAsia="News Gothic MT" w:cs="Arial"/>
        </w:rPr>
        <w:t xml:space="preserve">pen </w:t>
      </w:r>
      <w:r w:rsidR="00F22ECA">
        <w:rPr>
          <w:rFonts w:eastAsia="News Gothic MT" w:cs="Arial"/>
        </w:rPr>
        <w:t>H</w:t>
      </w:r>
      <w:r w:rsidR="00F22ECA" w:rsidRPr="0029257E">
        <w:rPr>
          <w:rFonts w:eastAsia="News Gothic MT" w:cs="Arial"/>
        </w:rPr>
        <w:t>ouse</w:t>
      </w:r>
      <w:r w:rsidR="00273671">
        <w:rPr>
          <w:rFonts w:eastAsia="News Gothic MT" w:cs="Arial"/>
        </w:rPr>
        <w:t xml:space="preserve">. </w:t>
      </w:r>
      <w:r w:rsidR="530FE913" w:rsidRPr="59E42C6C">
        <w:rPr>
          <w:rFonts w:eastAsia="News Gothic MT" w:cs="Arial"/>
        </w:rPr>
        <w:t>De totale geraamde waarde van deze inkoopbehoefte</w:t>
      </w:r>
      <w:r w:rsidR="009F1DAB">
        <w:rPr>
          <w:rFonts w:eastAsia="News Gothic MT" w:cs="Arial"/>
        </w:rPr>
        <w:t xml:space="preserve"> </w:t>
      </w:r>
      <w:r w:rsidR="530FE913" w:rsidRPr="59E42C6C">
        <w:rPr>
          <w:rFonts w:eastAsia="News Gothic MT" w:cs="Arial"/>
        </w:rPr>
        <w:t>is niet in te schatten</w:t>
      </w:r>
      <w:r w:rsidR="009F1DAB">
        <w:rPr>
          <w:rFonts w:eastAsia="News Gothic MT" w:cs="Arial"/>
        </w:rPr>
        <w:t xml:space="preserve">, het is afhankelijk van </w:t>
      </w:r>
      <w:r w:rsidR="001222A8">
        <w:rPr>
          <w:rFonts w:eastAsia="News Gothic MT" w:cs="Arial"/>
        </w:rPr>
        <w:t xml:space="preserve">de </w:t>
      </w:r>
      <w:r w:rsidR="000F7569">
        <w:rPr>
          <w:rFonts w:eastAsia="News Gothic MT" w:cs="Arial"/>
        </w:rPr>
        <w:t>vraag</w:t>
      </w:r>
      <w:r w:rsidR="00273671">
        <w:rPr>
          <w:rFonts w:eastAsia="News Gothic MT" w:cs="Arial"/>
        </w:rPr>
        <w:t xml:space="preserve">. </w:t>
      </w:r>
      <w:r w:rsidR="530FE913" w:rsidRPr="59E42C6C">
        <w:rPr>
          <w:rFonts w:eastAsia="News Gothic MT" w:cs="Arial"/>
        </w:rPr>
        <w:t xml:space="preserve">Er kan ook geen omzetgarantie aan </w:t>
      </w:r>
      <w:r w:rsidR="008F1EF3" w:rsidRPr="00DA6FBD">
        <w:rPr>
          <w:rFonts w:eastAsia="Times New Roman" w:cs="Arial"/>
          <w:color w:val="000000"/>
          <w:szCs w:val="19"/>
        </w:rPr>
        <w:t>isolatieadviesbureau</w:t>
      </w:r>
      <w:r w:rsidR="008F1EF3">
        <w:rPr>
          <w:rFonts w:eastAsia="Times New Roman" w:cs="Arial"/>
          <w:color w:val="000000"/>
          <w:szCs w:val="19"/>
        </w:rPr>
        <w:t>s</w:t>
      </w:r>
      <w:r w:rsidR="008F1EF3" w:rsidRPr="00DA6FBD">
        <w:rPr>
          <w:rFonts w:eastAsia="Times New Roman" w:cs="Arial"/>
          <w:color w:val="000000"/>
          <w:szCs w:val="19"/>
        </w:rPr>
        <w:t xml:space="preserve"> </w:t>
      </w:r>
      <w:r w:rsidR="530FE913" w:rsidRPr="59E42C6C">
        <w:rPr>
          <w:rFonts w:eastAsia="News Gothic MT" w:cs="Arial"/>
        </w:rPr>
        <w:t xml:space="preserve">worden gegeven door de </w:t>
      </w:r>
      <w:r w:rsidR="000F7569">
        <w:rPr>
          <w:rFonts w:eastAsia="News Gothic MT" w:cs="Arial"/>
        </w:rPr>
        <w:t>deelnemende gemeenten Zeeland</w:t>
      </w:r>
      <w:r w:rsidR="530FE913" w:rsidRPr="59E42C6C">
        <w:rPr>
          <w:rFonts w:eastAsia="News Gothic MT" w:cs="Arial"/>
        </w:rPr>
        <w:t xml:space="preserve">. </w:t>
      </w:r>
    </w:p>
    <w:p w14:paraId="0D2287DC" w14:textId="63D1CDBF" w:rsidR="00D761EA" w:rsidRPr="006B2FCF" w:rsidRDefault="000F7569" w:rsidP="007533F0">
      <w:pPr>
        <w:spacing w:line="276" w:lineRule="auto"/>
        <w:rPr>
          <w:rFonts w:eastAsia="News Gothic MT" w:cs="Arial"/>
          <w:strike/>
        </w:rPr>
      </w:pPr>
      <w:r>
        <w:rPr>
          <w:rFonts w:eastAsia="News Gothic MT" w:cs="Arial"/>
        </w:rPr>
        <w:t xml:space="preserve">Deelnemende gemeenten Zeeland </w:t>
      </w:r>
      <w:r w:rsidR="00D7147A">
        <w:rPr>
          <w:rFonts w:eastAsia="News Gothic MT" w:cs="Arial"/>
        </w:rPr>
        <w:t>behouden</w:t>
      </w:r>
      <w:r w:rsidR="00DC752C" w:rsidRPr="006B2FCF">
        <w:rPr>
          <w:rFonts w:eastAsia="News Gothic MT" w:cs="Arial"/>
        </w:rPr>
        <w:t xml:space="preserve"> zich op ieder moment van de procedure </w:t>
      </w:r>
      <w:r w:rsidR="005B4B6E" w:rsidRPr="006B2FCF">
        <w:rPr>
          <w:rFonts w:eastAsia="News Gothic MT" w:cs="Arial"/>
        </w:rPr>
        <w:t>c.q.</w:t>
      </w:r>
      <w:r w:rsidR="00DC752C" w:rsidRPr="006B2FCF">
        <w:rPr>
          <w:rFonts w:eastAsia="News Gothic MT" w:cs="Arial"/>
        </w:rPr>
        <w:t xml:space="preserve"> van de openstaande periode voor aanmelding voor om de procedure geheel of gedeeltelijk stop te zetten. </w:t>
      </w:r>
      <w:r w:rsidR="008F1EF3">
        <w:rPr>
          <w:rFonts w:eastAsia="Times New Roman" w:cs="Arial"/>
          <w:color w:val="000000"/>
          <w:szCs w:val="19"/>
        </w:rPr>
        <w:t>Is</w:t>
      </w:r>
      <w:r w:rsidR="008F1EF3" w:rsidRPr="00DA6FBD">
        <w:rPr>
          <w:rFonts w:eastAsia="Times New Roman" w:cs="Arial"/>
          <w:color w:val="000000"/>
          <w:szCs w:val="19"/>
        </w:rPr>
        <w:t>olatieadviesbureau</w:t>
      </w:r>
      <w:r w:rsidR="008F1EF3">
        <w:rPr>
          <w:rFonts w:eastAsia="Times New Roman" w:cs="Arial"/>
          <w:color w:val="000000"/>
          <w:szCs w:val="19"/>
        </w:rPr>
        <w:t>s</w:t>
      </w:r>
      <w:r w:rsidR="000E2B1D">
        <w:rPr>
          <w:rFonts w:eastAsia="Times New Roman" w:cs="Arial"/>
          <w:color w:val="000000"/>
          <w:szCs w:val="19"/>
        </w:rPr>
        <w:t xml:space="preserve"> </w:t>
      </w:r>
      <w:r w:rsidR="00DC752C" w:rsidRPr="006B2FCF">
        <w:rPr>
          <w:rFonts w:eastAsia="News Gothic MT" w:cs="Arial"/>
        </w:rPr>
        <w:t xml:space="preserve">maken in dat geval géén aanspraak op kosten- of schadevergoeding. </w:t>
      </w:r>
      <w:r w:rsidR="00B63926" w:rsidRPr="006B2FCF">
        <w:rPr>
          <w:rFonts w:eastAsia="News Gothic MT" w:cs="Arial"/>
        </w:rPr>
        <w:t>Stopzetting laat de nakoming van v</w:t>
      </w:r>
      <w:r w:rsidR="00DC752C" w:rsidRPr="006B2FCF">
        <w:rPr>
          <w:rFonts w:eastAsia="News Gothic MT" w:cs="Arial"/>
        </w:rPr>
        <w:t xml:space="preserve">erplichtingen uit reeds </w:t>
      </w:r>
      <w:r w:rsidR="005B4B6E" w:rsidRPr="006B2FCF">
        <w:rPr>
          <w:rFonts w:eastAsia="News Gothic MT" w:cs="Arial"/>
        </w:rPr>
        <w:t>verstrekte</w:t>
      </w:r>
      <w:r w:rsidR="00DC752C" w:rsidRPr="006B2FCF">
        <w:rPr>
          <w:rFonts w:eastAsia="News Gothic MT" w:cs="Arial"/>
        </w:rPr>
        <w:t xml:space="preserve"> opdrachten</w:t>
      </w:r>
      <w:r w:rsidR="00B63926" w:rsidRPr="006B2FCF">
        <w:rPr>
          <w:rFonts w:eastAsia="News Gothic MT" w:cs="Arial"/>
        </w:rPr>
        <w:t xml:space="preserve"> onverlet.</w:t>
      </w:r>
      <w:r w:rsidR="00C23C7D">
        <w:rPr>
          <w:rFonts w:eastAsia="News Gothic MT" w:cs="Arial"/>
        </w:rPr>
        <w:t xml:space="preserve"> Reeds ingeplande huisbezoeken worden hierbij inclusief het isolatieadvies nog wel afgerond en gefactureerd.</w:t>
      </w:r>
    </w:p>
    <w:p w14:paraId="2FB9AB2A" w14:textId="1C109A46" w:rsidR="00D761EA" w:rsidRPr="002D17A5" w:rsidRDefault="2DC5A450" w:rsidP="007533F0">
      <w:pPr>
        <w:pStyle w:val="Kop2"/>
        <w:spacing w:line="276" w:lineRule="auto"/>
        <w:rPr>
          <w:rFonts w:cs="Arial"/>
          <w:b w:val="0"/>
          <w:bCs/>
        </w:rPr>
      </w:pPr>
      <w:bookmarkStart w:id="8" w:name="_Toc224561896"/>
      <w:r w:rsidRPr="002D17A5">
        <w:rPr>
          <w:rFonts w:cs="Arial"/>
          <w:bCs/>
        </w:rPr>
        <w:t>Gewenst resultaat</w:t>
      </w:r>
      <w:bookmarkEnd w:id="8"/>
      <w:r w:rsidRPr="002D17A5">
        <w:rPr>
          <w:rFonts w:cs="Arial"/>
          <w:bCs/>
        </w:rPr>
        <w:t xml:space="preserve"> </w:t>
      </w:r>
      <w:bookmarkStart w:id="9" w:name="OpenAt"/>
      <w:bookmarkEnd w:id="9"/>
    </w:p>
    <w:p w14:paraId="25C4090E" w14:textId="58A6F6DB" w:rsidR="00D761EA" w:rsidRPr="006B2FCF" w:rsidRDefault="2DC5A450" w:rsidP="007533F0">
      <w:pPr>
        <w:spacing w:line="276" w:lineRule="auto"/>
        <w:rPr>
          <w:rFonts w:eastAsia="News Gothic MT" w:cs="Arial"/>
        </w:rPr>
      </w:pPr>
      <w:r w:rsidRPr="006B2FCF">
        <w:rPr>
          <w:rFonts w:eastAsia="News Gothic MT" w:cs="Arial"/>
        </w:rPr>
        <w:t xml:space="preserve">Het gewenste resultaat van de </w:t>
      </w:r>
      <w:r w:rsidR="00F22ECA">
        <w:rPr>
          <w:rFonts w:eastAsia="News Gothic MT" w:cs="Arial"/>
        </w:rPr>
        <w:t>O</w:t>
      </w:r>
      <w:r w:rsidR="00F22ECA" w:rsidRPr="0029257E">
        <w:rPr>
          <w:rFonts w:eastAsia="News Gothic MT" w:cs="Arial"/>
        </w:rPr>
        <w:t xml:space="preserve">pen </w:t>
      </w:r>
      <w:r w:rsidR="00F22ECA">
        <w:rPr>
          <w:rFonts w:eastAsia="News Gothic MT" w:cs="Arial"/>
        </w:rPr>
        <w:t>H</w:t>
      </w:r>
      <w:r w:rsidR="00F22ECA" w:rsidRPr="0029257E">
        <w:rPr>
          <w:rFonts w:eastAsia="News Gothic MT" w:cs="Arial"/>
        </w:rPr>
        <w:t xml:space="preserve">ouse </w:t>
      </w:r>
      <w:r w:rsidRPr="006B2FCF">
        <w:rPr>
          <w:rFonts w:eastAsia="News Gothic MT" w:cs="Arial"/>
        </w:rPr>
        <w:t>is</w:t>
      </w:r>
      <w:r w:rsidR="00306423">
        <w:rPr>
          <w:rFonts w:eastAsia="News Gothic MT" w:cs="Arial"/>
        </w:rPr>
        <w:t xml:space="preserve"> </w:t>
      </w:r>
      <w:r w:rsidR="00CD5C22">
        <w:rPr>
          <w:rFonts w:eastAsia="News Gothic MT" w:cs="Arial"/>
        </w:rPr>
        <w:t xml:space="preserve">het </w:t>
      </w:r>
      <w:r w:rsidR="00F32BA5">
        <w:rPr>
          <w:rFonts w:eastAsia="News Gothic MT" w:cs="Arial"/>
        </w:rPr>
        <w:t xml:space="preserve">aangaan van </w:t>
      </w:r>
      <w:r w:rsidR="5C356F90" w:rsidRPr="006B2FCF">
        <w:rPr>
          <w:rFonts w:eastAsia="News Gothic MT" w:cs="Arial"/>
        </w:rPr>
        <w:t>samenwerkingsverklaring</w:t>
      </w:r>
      <w:r w:rsidR="00CD5C22">
        <w:rPr>
          <w:rFonts w:eastAsia="News Gothic MT" w:cs="Arial"/>
        </w:rPr>
        <w:t xml:space="preserve"> met</w:t>
      </w:r>
      <w:r w:rsidR="00F32BA5">
        <w:rPr>
          <w:rFonts w:eastAsia="News Gothic MT" w:cs="Arial"/>
        </w:rPr>
        <w:t xml:space="preserve"> ondernemers</w:t>
      </w:r>
      <w:r w:rsidR="00CD5C22">
        <w:rPr>
          <w:rFonts w:eastAsia="News Gothic MT" w:cs="Arial"/>
        </w:rPr>
        <w:t xml:space="preserve"> </w:t>
      </w:r>
      <w:r w:rsidR="0034388C">
        <w:rPr>
          <w:rFonts w:eastAsia="News Gothic MT" w:cs="Arial"/>
        </w:rPr>
        <w:t>d</w:t>
      </w:r>
      <w:r w:rsidR="00F32BA5">
        <w:rPr>
          <w:rFonts w:eastAsia="News Gothic MT" w:cs="Arial"/>
        </w:rPr>
        <w:t xml:space="preserve">ie voldoen aan de </w:t>
      </w:r>
      <w:r w:rsidRPr="006B2FCF">
        <w:rPr>
          <w:rFonts w:eastAsia="News Gothic MT" w:cs="Arial"/>
        </w:rPr>
        <w:t>gestelde eisen</w:t>
      </w:r>
      <w:r w:rsidR="000937BB">
        <w:rPr>
          <w:rFonts w:eastAsia="News Gothic MT" w:cs="Arial"/>
        </w:rPr>
        <w:t xml:space="preserve">, zodat op basis daarvan </w:t>
      </w:r>
      <w:r w:rsidR="00F32BA5">
        <w:rPr>
          <w:rFonts w:eastAsia="News Gothic MT" w:cs="Arial"/>
        </w:rPr>
        <w:t xml:space="preserve">isolatieadviezen </w:t>
      </w:r>
      <w:r w:rsidR="00FD7C9E">
        <w:rPr>
          <w:rFonts w:eastAsia="News Gothic MT" w:cs="Arial"/>
        </w:rPr>
        <w:t xml:space="preserve">zullen </w:t>
      </w:r>
      <w:r w:rsidR="00771A36">
        <w:rPr>
          <w:rFonts w:eastAsia="News Gothic MT" w:cs="Arial"/>
        </w:rPr>
        <w:t xml:space="preserve">worden </w:t>
      </w:r>
      <w:r w:rsidR="00F32BA5">
        <w:rPr>
          <w:rFonts w:eastAsia="News Gothic MT" w:cs="Arial"/>
        </w:rPr>
        <w:t>verstrek</w:t>
      </w:r>
      <w:r w:rsidR="00FD7C9E">
        <w:rPr>
          <w:rFonts w:eastAsia="News Gothic MT" w:cs="Arial"/>
        </w:rPr>
        <w:t>t</w:t>
      </w:r>
      <w:r w:rsidR="00F32BA5">
        <w:rPr>
          <w:rFonts w:eastAsia="News Gothic MT" w:cs="Arial"/>
        </w:rPr>
        <w:t xml:space="preserve"> </w:t>
      </w:r>
      <w:r w:rsidR="00FC74AE">
        <w:rPr>
          <w:rFonts w:eastAsia="News Gothic MT" w:cs="Arial"/>
        </w:rPr>
        <w:t xml:space="preserve">aan </w:t>
      </w:r>
      <w:r w:rsidR="009600CD">
        <w:rPr>
          <w:rFonts w:eastAsia="News Gothic MT" w:cs="Arial"/>
        </w:rPr>
        <w:t xml:space="preserve">de </w:t>
      </w:r>
      <w:r w:rsidR="00FC74AE">
        <w:rPr>
          <w:rFonts w:eastAsia="News Gothic MT" w:cs="Arial"/>
        </w:rPr>
        <w:t>inwoners</w:t>
      </w:r>
      <w:r w:rsidR="00771A36">
        <w:rPr>
          <w:rFonts w:eastAsia="News Gothic MT" w:cs="Arial"/>
        </w:rPr>
        <w:t>.</w:t>
      </w:r>
      <w:r w:rsidR="00B37048">
        <w:rPr>
          <w:rFonts w:eastAsia="News Gothic MT" w:cs="Arial"/>
        </w:rPr>
        <w:t xml:space="preserve"> De gemeenten beogen </w:t>
      </w:r>
      <w:r w:rsidR="0072223A">
        <w:rPr>
          <w:rFonts w:eastAsia="News Gothic MT" w:cs="Arial"/>
        </w:rPr>
        <w:t xml:space="preserve">uiteindelijk dat </w:t>
      </w:r>
      <w:r w:rsidR="00B37048">
        <w:rPr>
          <w:rFonts w:eastAsia="News Gothic MT" w:cs="Arial"/>
        </w:rPr>
        <w:t>inwoners op basis van de gegeven adviezen</w:t>
      </w:r>
      <w:r w:rsidR="00771A36">
        <w:rPr>
          <w:rFonts w:eastAsia="News Gothic MT" w:cs="Arial"/>
        </w:rPr>
        <w:t xml:space="preserve"> </w:t>
      </w:r>
      <w:r w:rsidR="00B37048">
        <w:rPr>
          <w:rFonts w:eastAsia="News Gothic MT" w:cs="Arial"/>
        </w:rPr>
        <w:t xml:space="preserve">over </w:t>
      </w:r>
      <w:r w:rsidR="00FD7C9E">
        <w:rPr>
          <w:rFonts w:eastAsia="News Gothic MT" w:cs="Arial"/>
        </w:rPr>
        <w:t xml:space="preserve">zullen </w:t>
      </w:r>
      <w:r w:rsidR="00B37048">
        <w:rPr>
          <w:rFonts w:eastAsia="News Gothic MT" w:cs="Arial"/>
        </w:rPr>
        <w:t xml:space="preserve">gaan tot het treffen van </w:t>
      </w:r>
      <w:r w:rsidR="0072223A">
        <w:rPr>
          <w:rFonts w:eastAsia="News Gothic MT" w:cs="Arial"/>
        </w:rPr>
        <w:t>isolatiemaatregelen</w:t>
      </w:r>
      <w:r w:rsidR="5E368A72" w:rsidRPr="006B2FCF">
        <w:rPr>
          <w:rFonts w:eastAsia="News Gothic MT" w:cs="Arial"/>
        </w:rPr>
        <w:t xml:space="preserve">. </w:t>
      </w:r>
    </w:p>
    <w:p w14:paraId="32BE88E6" w14:textId="77777777" w:rsidR="00D761EA" w:rsidRPr="006B2FCF" w:rsidRDefault="00D761EA" w:rsidP="007533F0">
      <w:pPr>
        <w:spacing w:line="276" w:lineRule="auto"/>
        <w:rPr>
          <w:rFonts w:eastAsia="News Gothic MT" w:cs="Arial"/>
        </w:rPr>
      </w:pPr>
      <w:r w:rsidRPr="006B2FCF">
        <w:rPr>
          <w:rFonts w:eastAsia="News Gothic MT" w:cs="Arial"/>
        </w:rPr>
        <w:br w:type="page"/>
      </w:r>
    </w:p>
    <w:p w14:paraId="646783DE" w14:textId="158803AC" w:rsidR="00B509E6" w:rsidRPr="00880832" w:rsidRDefault="2DC5A450" w:rsidP="007533F0">
      <w:pPr>
        <w:pStyle w:val="Kop1"/>
        <w:spacing w:line="276" w:lineRule="auto"/>
        <w:rPr>
          <w:rFonts w:ascii="Arial" w:hAnsi="Arial" w:cs="Arial"/>
        </w:rPr>
      </w:pPr>
      <w:bookmarkStart w:id="10" w:name="_Toc224561897"/>
      <w:r w:rsidRPr="006B2FCF">
        <w:rPr>
          <w:rFonts w:ascii="Arial" w:hAnsi="Arial" w:cs="Arial"/>
        </w:rPr>
        <w:lastRenderedPageBreak/>
        <w:t>Voorwaarden</w:t>
      </w:r>
      <w:bookmarkEnd w:id="10"/>
      <w:r w:rsidRPr="006B2FCF">
        <w:rPr>
          <w:rFonts w:ascii="Arial" w:hAnsi="Arial" w:cs="Arial"/>
        </w:rPr>
        <w:t xml:space="preserve"> </w:t>
      </w:r>
    </w:p>
    <w:p w14:paraId="3E6C6586" w14:textId="3A2079E6" w:rsidR="00D761EA" w:rsidRPr="00047981" w:rsidRDefault="2DC5A450" w:rsidP="007533F0">
      <w:pPr>
        <w:pStyle w:val="Kop2"/>
        <w:spacing w:line="276" w:lineRule="auto"/>
        <w:rPr>
          <w:rFonts w:cs="Arial"/>
          <w:b w:val="0"/>
          <w:bCs/>
        </w:rPr>
      </w:pPr>
      <w:bookmarkStart w:id="11" w:name="_Toc224561898"/>
      <w:r w:rsidRPr="00047981">
        <w:rPr>
          <w:rFonts w:cs="Arial"/>
          <w:bCs/>
        </w:rPr>
        <w:t>Minimumeisen</w:t>
      </w:r>
      <w:bookmarkEnd w:id="11"/>
      <w:r w:rsidRPr="00047981">
        <w:rPr>
          <w:rFonts w:cs="Arial"/>
          <w:bCs/>
        </w:rPr>
        <w:t xml:space="preserve"> </w:t>
      </w:r>
    </w:p>
    <w:p w14:paraId="403F6A28" w14:textId="0ECF7A86" w:rsidR="00D761EA" w:rsidRDefault="2DC5A450" w:rsidP="007533F0">
      <w:pPr>
        <w:spacing w:line="276" w:lineRule="auto"/>
        <w:ind w:left="360"/>
        <w:rPr>
          <w:rFonts w:eastAsia="News Gothic MT" w:cs="Arial"/>
        </w:rPr>
      </w:pPr>
      <w:r w:rsidRPr="006B2FCF">
        <w:rPr>
          <w:rFonts w:eastAsia="News Gothic MT" w:cs="Arial"/>
        </w:rPr>
        <w:t>In deze procedure stel</w:t>
      </w:r>
      <w:r w:rsidR="00586A34">
        <w:rPr>
          <w:rFonts w:eastAsia="News Gothic MT" w:cs="Arial"/>
        </w:rPr>
        <w:t>len</w:t>
      </w:r>
      <w:r w:rsidRPr="006B2FCF">
        <w:rPr>
          <w:rFonts w:eastAsia="News Gothic MT" w:cs="Arial"/>
        </w:rPr>
        <w:t xml:space="preserve"> de </w:t>
      </w:r>
      <w:r w:rsidR="000F7569">
        <w:rPr>
          <w:rFonts w:eastAsia="News Gothic MT" w:cs="Arial"/>
        </w:rPr>
        <w:t xml:space="preserve">deelnemende gemeenten Zeeland </w:t>
      </w:r>
      <w:r w:rsidRPr="006B2FCF">
        <w:rPr>
          <w:rFonts w:eastAsia="News Gothic MT" w:cs="Arial"/>
        </w:rPr>
        <w:t xml:space="preserve"> minimumeisen </w:t>
      </w:r>
      <w:r w:rsidR="00ED3D7B">
        <w:rPr>
          <w:rFonts w:eastAsia="News Gothic MT" w:cs="Arial"/>
        </w:rPr>
        <w:t xml:space="preserve"> om toegelaten te worden tot het Open House.</w:t>
      </w:r>
      <w:r w:rsidR="00E907EC">
        <w:rPr>
          <w:rFonts w:eastAsia="News Gothic MT" w:cs="Arial"/>
        </w:rPr>
        <w:t xml:space="preserve"> </w:t>
      </w:r>
      <w:r w:rsidR="00D50582">
        <w:rPr>
          <w:rFonts w:eastAsia="News Gothic MT" w:cs="Arial"/>
        </w:rPr>
        <w:t>U dient z</w:t>
      </w:r>
      <w:r w:rsidR="009267F9">
        <w:rPr>
          <w:rFonts w:eastAsia="News Gothic MT" w:cs="Arial"/>
        </w:rPr>
        <w:t>ich hiermee onvoorwaardelijk en zonder voorbehoud</w:t>
      </w:r>
      <w:r w:rsidR="00D50582">
        <w:rPr>
          <w:rFonts w:eastAsia="News Gothic MT" w:cs="Arial"/>
        </w:rPr>
        <w:t xml:space="preserve"> </w:t>
      </w:r>
      <w:r w:rsidR="009267F9">
        <w:rPr>
          <w:rFonts w:eastAsia="News Gothic MT" w:cs="Arial"/>
        </w:rPr>
        <w:t>akkoord te verklaren</w:t>
      </w:r>
      <w:r w:rsidR="00085639">
        <w:rPr>
          <w:rFonts w:eastAsia="News Gothic MT" w:cs="Arial"/>
        </w:rPr>
        <w:t>, bij gebreke waarvan u</w:t>
      </w:r>
      <w:r w:rsidR="00D50582">
        <w:rPr>
          <w:rFonts w:eastAsia="News Gothic MT" w:cs="Arial"/>
        </w:rPr>
        <w:t xml:space="preserve"> niet toegelaten kunt worden tot de Open House</w:t>
      </w:r>
      <w:r w:rsidR="00222148">
        <w:rPr>
          <w:rFonts w:eastAsia="News Gothic MT" w:cs="Arial"/>
        </w:rPr>
        <w:t>-</w:t>
      </w:r>
      <w:r w:rsidR="00D50582">
        <w:rPr>
          <w:rFonts w:eastAsia="News Gothic MT" w:cs="Arial"/>
        </w:rPr>
        <w:t>procedure</w:t>
      </w:r>
      <w:r w:rsidRPr="006B2FCF">
        <w:rPr>
          <w:rFonts w:eastAsia="News Gothic MT" w:cs="Arial"/>
        </w:rPr>
        <w:t>. Het is daarom belangrijk om deze eisen goed door te lezen</w:t>
      </w:r>
      <w:r w:rsidR="00D50582">
        <w:rPr>
          <w:rFonts w:eastAsia="News Gothic MT" w:cs="Arial"/>
        </w:rPr>
        <w:t xml:space="preserve"> en de bijlagen </w:t>
      </w:r>
      <w:r w:rsidR="0046371C">
        <w:rPr>
          <w:rFonts w:eastAsia="News Gothic MT" w:cs="Arial"/>
        </w:rPr>
        <w:t>die u bij dit document rechtsgeldig te ondertekenen</w:t>
      </w:r>
      <w:r w:rsidR="00724543">
        <w:rPr>
          <w:rFonts w:eastAsia="News Gothic MT" w:cs="Arial"/>
        </w:rPr>
        <w:t xml:space="preserve"> en in te dienen</w:t>
      </w:r>
      <w:r w:rsidRPr="006B2FCF">
        <w:rPr>
          <w:rFonts w:eastAsia="News Gothic MT" w:cs="Arial"/>
        </w:rPr>
        <w:t xml:space="preserve">. </w:t>
      </w:r>
    </w:p>
    <w:p w14:paraId="278EBBA1" w14:textId="633C3381" w:rsidR="00943062" w:rsidRDefault="00943062" w:rsidP="007533F0">
      <w:pPr>
        <w:spacing w:after="0" w:line="276" w:lineRule="auto"/>
        <w:ind w:left="360" w:firstLine="66"/>
        <w:rPr>
          <w:rFonts w:eastAsia="News Gothic MT" w:cs="Arial"/>
        </w:rPr>
      </w:pPr>
      <w:r w:rsidRPr="53C44350">
        <w:rPr>
          <w:rFonts w:eastAsia="News Gothic MT" w:cs="Arial"/>
        </w:rPr>
        <w:t xml:space="preserve"> </w:t>
      </w:r>
      <w:r w:rsidR="00E3655E">
        <w:rPr>
          <w:rFonts w:eastAsia="News Gothic MT" w:cs="Arial"/>
        </w:rPr>
        <w:t>Met de o</w:t>
      </w:r>
      <w:r w:rsidRPr="53C44350">
        <w:rPr>
          <w:rFonts w:eastAsia="News Gothic MT" w:cs="Arial"/>
        </w:rPr>
        <w:t>nd</w:t>
      </w:r>
      <w:r w:rsidR="00EB2653" w:rsidRPr="53C44350">
        <w:rPr>
          <w:rFonts w:eastAsia="News Gothic MT" w:cs="Arial"/>
        </w:rPr>
        <w:t>e</w:t>
      </w:r>
      <w:r w:rsidRPr="53C44350">
        <w:rPr>
          <w:rFonts w:eastAsia="News Gothic MT" w:cs="Arial"/>
        </w:rPr>
        <w:t>rtekende samenwerkingsverklaring (</w:t>
      </w:r>
      <w:r w:rsidR="000F7569" w:rsidRPr="53C44350">
        <w:rPr>
          <w:rFonts w:eastAsia="News Gothic MT" w:cs="Arial"/>
        </w:rPr>
        <w:t>b</w:t>
      </w:r>
      <w:r w:rsidRPr="53C44350">
        <w:rPr>
          <w:rFonts w:eastAsia="News Gothic MT" w:cs="Arial"/>
        </w:rPr>
        <w:t xml:space="preserve">ijlage </w:t>
      </w:r>
      <w:r w:rsidR="00E52CF2">
        <w:rPr>
          <w:rFonts w:eastAsia="News Gothic MT" w:cs="Arial"/>
        </w:rPr>
        <w:t>3</w:t>
      </w:r>
      <w:r w:rsidRPr="53C44350">
        <w:rPr>
          <w:rFonts w:eastAsia="News Gothic MT" w:cs="Arial"/>
        </w:rPr>
        <w:t>) garandeert</w:t>
      </w:r>
      <w:r w:rsidR="00886416">
        <w:rPr>
          <w:rFonts w:eastAsia="News Gothic MT" w:cs="Arial"/>
        </w:rPr>
        <w:t xml:space="preserve"> u onder meer</w:t>
      </w:r>
      <w:r w:rsidR="00B10DC1">
        <w:rPr>
          <w:rFonts w:eastAsia="News Gothic MT" w:cs="Arial"/>
        </w:rPr>
        <w:t xml:space="preserve"> </w:t>
      </w:r>
    </w:p>
    <w:p w14:paraId="234C966B" w14:textId="5137E27F" w:rsidR="005308B4" w:rsidRDefault="005308B4" w:rsidP="007533F0">
      <w:pPr>
        <w:spacing w:after="0" w:line="276" w:lineRule="auto"/>
        <w:ind w:left="360" w:firstLine="66"/>
        <w:rPr>
          <w:rFonts w:eastAsia="News Gothic MT" w:cs="Arial"/>
        </w:rPr>
      </w:pPr>
      <w:r>
        <w:rPr>
          <w:rFonts w:eastAsia="News Gothic MT" w:cs="Arial"/>
        </w:rPr>
        <w:t>-</w:t>
      </w:r>
      <w:r w:rsidR="00FC4F3F">
        <w:rPr>
          <w:rFonts w:eastAsia="News Gothic MT" w:cs="Arial"/>
        </w:rPr>
        <w:t xml:space="preserve"> </w:t>
      </w:r>
      <w:r w:rsidR="008B7019">
        <w:rPr>
          <w:rFonts w:eastAsia="News Gothic MT" w:cs="Arial"/>
        </w:rPr>
        <w:t xml:space="preserve">te voldoen aan de eisen inzake uitsluiting en </w:t>
      </w:r>
      <w:r w:rsidR="002518BE">
        <w:rPr>
          <w:rFonts w:eastAsia="News Gothic MT" w:cs="Arial"/>
        </w:rPr>
        <w:t>geschiktheid</w:t>
      </w:r>
      <w:r w:rsidR="00742A53">
        <w:rPr>
          <w:rFonts w:eastAsia="News Gothic MT" w:cs="Arial"/>
        </w:rPr>
        <w:t xml:space="preserve"> (paragraaf 2.2)</w:t>
      </w:r>
      <w:r w:rsidR="00D23348">
        <w:rPr>
          <w:rFonts w:eastAsia="News Gothic MT" w:cs="Arial"/>
        </w:rPr>
        <w:t>;</w:t>
      </w:r>
      <w:r w:rsidR="007D3266">
        <w:rPr>
          <w:rFonts w:eastAsia="News Gothic MT" w:cs="Arial"/>
        </w:rPr>
        <w:t xml:space="preserve"> </w:t>
      </w:r>
    </w:p>
    <w:p w14:paraId="2FF32E2B" w14:textId="5299131E" w:rsidR="007D3266" w:rsidRDefault="008B7019" w:rsidP="007533F0">
      <w:pPr>
        <w:spacing w:after="0" w:line="276" w:lineRule="auto"/>
        <w:ind w:left="360" w:firstLine="66"/>
        <w:rPr>
          <w:rFonts w:eastAsia="News Gothic MT" w:cs="Arial"/>
        </w:rPr>
      </w:pPr>
      <w:r>
        <w:rPr>
          <w:rFonts w:eastAsia="News Gothic MT" w:cs="Arial"/>
        </w:rPr>
        <w:t xml:space="preserve">- </w:t>
      </w:r>
      <w:r w:rsidR="007D3266">
        <w:rPr>
          <w:rFonts w:eastAsia="News Gothic MT" w:cs="Arial"/>
        </w:rPr>
        <w:t>te voldoen aan het Programma van Eisen</w:t>
      </w:r>
      <w:r w:rsidR="00983A97">
        <w:rPr>
          <w:rFonts w:eastAsia="News Gothic MT" w:cs="Arial"/>
        </w:rPr>
        <w:t xml:space="preserve"> (bijlage 1)</w:t>
      </w:r>
      <w:r w:rsidR="00D23348">
        <w:rPr>
          <w:rFonts w:eastAsia="News Gothic MT" w:cs="Arial"/>
        </w:rPr>
        <w:t>;</w:t>
      </w:r>
    </w:p>
    <w:p w14:paraId="64C3FA3E" w14:textId="5BF405CB" w:rsidR="007D3266" w:rsidRDefault="00983A97" w:rsidP="007533F0">
      <w:pPr>
        <w:spacing w:after="0" w:line="276" w:lineRule="auto"/>
        <w:ind w:left="360" w:firstLine="66"/>
        <w:rPr>
          <w:rFonts w:eastAsia="News Gothic MT" w:cs="Arial"/>
        </w:rPr>
      </w:pPr>
      <w:r>
        <w:rPr>
          <w:rFonts w:eastAsia="News Gothic MT" w:cs="Arial"/>
        </w:rPr>
        <w:t xml:space="preserve">- </w:t>
      </w:r>
      <w:r w:rsidR="007D3266">
        <w:rPr>
          <w:rFonts w:eastAsia="News Gothic MT" w:cs="Arial"/>
        </w:rPr>
        <w:t xml:space="preserve">in te stemmen met de </w:t>
      </w:r>
      <w:r w:rsidR="00293E62">
        <w:rPr>
          <w:rFonts w:eastAsia="News Gothic MT" w:cs="Arial"/>
        </w:rPr>
        <w:t>algemene inkoopvoorwa</w:t>
      </w:r>
      <w:r w:rsidR="00886416">
        <w:rPr>
          <w:rFonts w:eastAsia="News Gothic MT" w:cs="Arial"/>
        </w:rPr>
        <w:t>a</w:t>
      </w:r>
      <w:r w:rsidR="00293E62">
        <w:rPr>
          <w:rFonts w:eastAsia="News Gothic MT" w:cs="Arial"/>
        </w:rPr>
        <w:t>rden</w:t>
      </w:r>
      <w:r>
        <w:rPr>
          <w:rFonts w:eastAsia="News Gothic MT" w:cs="Arial"/>
        </w:rPr>
        <w:t xml:space="preserve"> (bijlage 2)</w:t>
      </w:r>
      <w:r w:rsidR="00D23348">
        <w:rPr>
          <w:rFonts w:eastAsia="News Gothic MT" w:cs="Arial"/>
        </w:rPr>
        <w:t>;</w:t>
      </w:r>
    </w:p>
    <w:p w14:paraId="5714E0D3" w14:textId="1466E876" w:rsidR="002544B1" w:rsidRDefault="00293E62" w:rsidP="007533F0">
      <w:pPr>
        <w:spacing w:after="0" w:line="276" w:lineRule="auto"/>
        <w:ind w:left="360" w:firstLine="66"/>
        <w:rPr>
          <w:rFonts w:eastAsia="News Gothic MT" w:cs="Arial"/>
        </w:rPr>
      </w:pPr>
      <w:r>
        <w:rPr>
          <w:rFonts w:eastAsia="News Gothic MT" w:cs="Arial"/>
        </w:rPr>
        <w:t xml:space="preserve">- te voldoen aan de eisen inzake privacy en </w:t>
      </w:r>
      <w:r w:rsidR="00A24706">
        <w:rPr>
          <w:rFonts w:eastAsia="News Gothic MT" w:cs="Arial"/>
        </w:rPr>
        <w:t>gegevensuitwisseling</w:t>
      </w:r>
      <w:r w:rsidR="00983A97">
        <w:rPr>
          <w:rFonts w:eastAsia="News Gothic MT" w:cs="Arial"/>
        </w:rPr>
        <w:t xml:space="preserve"> (bijlage 5)</w:t>
      </w:r>
      <w:r>
        <w:rPr>
          <w:rFonts w:eastAsia="News Gothic MT" w:cs="Arial"/>
        </w:rPr>
        <w:t>.</w:t>
      </w:r>
    </w:p>
    <w:p w14:paraId="329366AE" w14:textId="77777777" w:rsidR="006D2A39" w:rsidRPr="006D2A39" w:rsidRDefault="006D2A39" w:rsidP="007533F0">
      <w:pPr>
        <w:spacing w:after="0" w:line="276" w:lineRule="auto"/>
        <w:ind w:left="360" w:firstLine="66"/>
        <w:rPr>
          <w:rFonts w:eastAsia="News Gothic MT" w:cs="Arial"/>
        </w:rPr>
      </w:pPr>
    </w:p>
    <w:p w14:paraId="0E15C9B3" w14:textId="21010120" w:rsidR="00D761EA" w:rsidRPr="00047981" w:rsidRDefault="2DC5A450" w:rsidP="007533F0">
      <w:pPr>
        <w:pStyle w:val="Kop2"/>
        <w:spacing w:line="276" w:lineRule="auto"/>
        <w:rPr>
          <w:rFonts w:cs="Arial"/>
          <w:b w:val="0"/>
          <w:bCs/>
        </w:rPr>
      </w:pPr>
      <w:bookmarkStart w:id="12" w:name="_Toc224561899"/>
      <w:r w:rsidRPr="00047981">
        <w:rPr>
          <w:rFonts w:cs="Arial"/>
          <w:bCs/>
        </w:rPr>
        <w:t>Geschiktheidseisen</w:t>
      </w:r>
      <w:bookmarkEnd w:id="12"/>
      <w:r w:rsidRPr="00047981">
        <w:rPr>
          <w:rFonts w:cs="Arial"/>
          <w:bCs/>
        </w:rPr>
        <w:t xml:space="preserve"> </w:t>
      </w:r>
    </w:p>
    <w:p w14:paraId="4D254218" w14:textId="6CAB37DE" w:rsidR="00DC38BD" w:rsidRPr="00DC38BD" w:rsidRDefault="00DC38BD" w:rsidP="007533F0">
      <w:pPr>
        <w:pStyle w:val="Kop3"/>
        <w:spacing w:line="276" w:lineRule="auto"/>
      </w:pPr>
      <w:bookmarkStart w:id="13" w:name="_Toc224561900"/>
      <w:r w:rsidRPr="00DC38BD">
        <w:t>Algemene toelichting geschiktheidseisen</w:t>
      </w:r>
      <w:bookmarkEnd w:id="13"/>
    </w:p>
    <w:p w14:paraId="4E7F6E0C" w14:textId="1326DE3F" w:rsidR="00A1207D" w:rsidRDefault="00B308C0" w:rsidP="007533F0">
      <w:pPr>
        <w:spacing w:line="276" w:lineRule="auto"/>
        <w:rPr>
          <w:rFonts w:eastAsia="News Gothic MT" w:cs="Arial"/>
        </w:rPr>
      </w:pPr>
      <w:r>
        <w:rPr>
          <w:rFonts w:eastAsia="News Gothic MT" w:cs="Arial"/>
        </w:rPr>
        <w:t>D</w:t>
      </w:r>
      <w:r w:rsidR="005C3A5C" w:rsidRPr="007172C1">
        <w:rPr>
          <w:rFonts w:eastAsia="News Gothic MT" w:cs="Arial"/>
        </w:rPr>
        <w:t xml:space="preserve">e </w:t>
      </w:r>
      <w:r w:rsidR="000F7569">
        <w:rPr>
          <w:rFonts w:eastAsia="News Gothic MT" w:cs="Arial"/>
        </w:rPr>
        <w:t>deelnemende gemeenten</w:t>
      </w:r>
      <w:r w:rsidR="00C85B01">
        <w:rPr>
          <w:rFonts w:eastAsia="News Gothic MT" w:cs="Arial"/>
        </w:rPr>
        <w:t xml:space="preserve"> in</w:t>
      </w:r>
      <w:r w:rsidR="000F7569">
        <w:rPr>
          <w:rFonts w:eastAsia="News Gothic MT" w:cs="Arial"/>
        </w:rPr>
        <w:t xml:space="preserve"> Zeeland </w:t>
      </w:r>
      <w:r>
        <w:rPr>
          <w:rFonts w:eastAsia="News Gothic MT" w:cs="Arial"/>
        </w:rPr>
        <w:t xml:space="preserve">maken </w:t>
      </w:r>
      <w:r w:rsidR="2DC5A450" w:rsidRPr="007172C1">
        <w:rPr>
          <w:rFonts w:eastAsia="News Gothic MT" w:cs="Arial"/>
        </w:rPr>
        <w:t>gebruik van eisen om te bepalen of een</w:t>
      </w:r>
      <w:r w:rsidR="2DC5A450" w:rsidRPr="006B2FCF">
        <w:rPr>
          <w:rFonts w:eastAsia="News Gothic MT" w:cs="Arial"/>
        </w:rPr>
        <w:t xml:space="preserve"> </w:t>
      </w:r>
      <w:r>
        <w:rPr>
          <w:rFonts w:eastAsia="News Gothic MT" w:cs="Arial"/>
        </w:rPr>
        <w:t>onder</w:t>
      </w:r>
      <w:r w:rsidR="00C85B01">
        <w:rPr>
          <w:rFonts w:eastAsia="News Gothic MT" w:cs="Arial"/>
        </w:rPr>
        <w:t>n</w:t>
      </w:r>
      <w:r>
        <w:rPr>
          <w:rFonts w:eastAsia="News Gothic MT" w:cs="Arial"/>
        </w:rPr>
        <w:t xml:space="preserve">emer </w:t>
      </w:r>
      <w:r w:rsidR="2DC5A450" w:rsidRPr="006B2FCF">
        <w:rPr>
          <w:rFonts w:eastAsia="News Gothic MT" w:cs="Arial"/>
        </w:rPr>
        <w:t>geschikt is om deel te nemen</w:t>
      </w:r>
      <w:r>
        <w:rPr>
          <w:rFonts w:eastAsia="News Gothic MT" w:cs="Arial"/>
        </w:rPr>
        <w:t xml:space="preserve"> aan de </w:t>
      </w:r>
      <w:r w:rsidR="00A01450">
        <w:rPr>
          <w:rFonts w:eastAsia="News Gothic MT" w:cs="Arial"/>
        </w:rPr>
        <w:t>O</w:t>
      </w:r>
      <w:r>
        <w:rPr>
          <w:rFonts w:eastAsia="News Gothic MT" w:cs="Arial"/>
        </w:rPr>
        <w:t>pen house procedure</w:t>
      </w:r>
      <w:r w:rsidR="00AD3B6B">
        <w:rPr>
          <w:rFonts w:eastAsia="News Gothic MT" w:cs="Arial"/>
        </w:rPr>
        <w:t>. Ondernemers</w:t>
      </w:r>
      <w:r w:rsidR="00E57417">
        <w:rPr>
          <w:rFonts w:eastAsia="News Gothic MT" w:cs="Arial"/>
        </w:rPr>
        <w:t xml:space="preserve"> dienen aan te tonen dat </w:t>
      </w:r>
      <w:r w:rsidR="00951610">
        <w:rPr>
          <w:rFonts w:eastAsia="News Gothic MT" w:cs="Arial"/>
        </w:rPr>
        <w:t>zij voldoen aan de</w:t>
      </w:r>
      <w:r w:rsidR="0086684C">
        <w:rPr>
          <w:rFonts w:eastAsia="News Gothic MT" w:cs="Arial"/>
        </w:rPr>
        <w:t>ze</w:t>
      </w:r>
      <w:r w:rsidR="00951610">
        <w:rPr>
          <w:rFonts w:eastAsia="News Gothic MT" w:cs="Arial"/>
        </w:rPr>
        <w:t xml:space="preserve"> </w:t>
      </w:r>
      <w:r w:rsidR="2DC5A450" w:rsidRPr="006B2FCF">
        <w:rPr>
          <w:rFonts w:eastAsia="News Gothic MT" w:cs="Arial"/>
        </w:rPr>
        <w:t xml:space="preserve">geschiktheidseisen. </w:t>
      </w:r>
      <w:r w:rsidR="003E19F9">
        <w:rPr>
          <w:rFonts w:eastAsia="News Gothic MT" w:cs="Arial"/>
        </w:rPr>
        <w:t xml:space="preserve">Alleen ondernemers die </w:t>
      </w:r>
      <w:r w:rsidR="00951610">
        <w:rPr>
          <w:rFonts w:eastAsia="News Gothic MT" w:cs="Arial"/>
        </w:rPr>
        <w:t xml:space="preserve">aan de </w:t>
      </w:r>
      <w:r w:rsidR="004D2E74">
        <w:rPr>
          <w:rFonts w:eastAsia="News Gothic MT" w:cs="Arial"/>
        </w:rPr>
        <w:t>geschikthe</w:t>
      </w:r>
      <w:r w:rsidR="0086684C">
        <w:rPr>
          <w:rFonts w:eastAsia="News Gothic MT" w:cs="Arial"/>
        </w:rPr>
        <w:t>i</w:t>
      </w:r>
      <w:r w:rsidR="004D2E74">
        <w:rPr>
          <w:rFonts w:eastAsia="News Gothic MT" w:cs="Arial"/>
        </w:rPr>
        <w:t>dseisen</w:t>
      </w:r>
      <w:r w:rsidR="00951610">
        <w:rPr>
          <w:rFonts w:eastAsia="News Gothic MT" w:cs="Arial"/>
        </w:rPr>
        <w:t xml:space="preserve"> voldoen</w:t>
      </w:r>
      <w:r w:rsidR="00A1207D">
        <w:rPr>
          <w:rFonts w:eastAsia="News Gothic MT" w:cs="Arial"/>
        </w:rPr>
        <w:t>,</w:t>
      </w:r>
      <w:r w:rsidR="003E19F9">
        <w:rPr>
          <w:rFonts w:eastAsia="News Gothic MT" w:cs="Arial"/>
        </w:rPr>
        <w:t xml:space="preserve"> kunnen worden toe</w:t>
      </w:r>
      <w:r w:rsidR="007B7CA3">
        <w:rPr>
          <w:rFonts w:eastAsia="News Gothic MT" w:cs="Arial"/>
        </w:rPr>
        <w:t>ge</w:t>
      </w:r>
      <w:r w:rsidR="003E19F9">
        <w:rPr>
          <w:rFonts w:eastAsia="News Gothic MT" w:cs="Arial"/>
        </w:rPr>
        <w:t>laten</w:t>
      </w:r>
      <w:r w:rsidR="002C36EF">
        <w:rPr>
          <w:rFonts w:eastAsia="News Gothic MT" w:cs="Arial"/>
        </w:rPr>
        <w:t xml:space="preserve"> tot het Open House</w:t>
      </w:r>
      <w:r w:rsidR="003E19F9">
        <w:rPr>
          <w:rFonts w:eastAsia="News Gothic MT" w:cs="Arial"/>
        </w:rPr>
        <w:t>.</w:t>
      </w:r>
      <w:r w:rsidR="00F66B3C">
        <w:rPr>
          <w:rFonts w:eastAsia="News Gothic MT" w:cs="Arial"/>
        </w:rPr>
        <w:t xml:space="preserve"> </w:t>
      </w:r>
    </w:p>
    <w:p w14:paraId="4661C4F7" w14:textId="17055FE3" w:rsidR="00EE7252" w:rsidRDefault="00A1207D" w:rsidP="007533F0">
      <w:pPr>
        <w:spacing w:line="276" w:lineRule="auto"/>
        <w:rPr>
          <w:rFonts w:eastAsia="News Gothic MT" w:cs="Arial"/>
        </w:rPr>
      </w:pPr>
      <w:r>
        <w:rPr>
          <w:rFonts w:eastAsia="News Gothic MT" w:cs="Arial"/>
        </w:rPr>
        <w:t>D</w:t>
      </w:r>
      <w:r w:rsidR="00366981">
        <w:rPr>
          <w:rFonts w:eastAsia="News Gothic MT" w:cs="Arial"/>
        </w:rPr>
        <w:t xml:space="preserve">e </w:t>
      </w:r>
      <w:r w:rsidR="008550C7">
        <w:rPr>
          <w:rFonts w:eastAsia="News Gothic MT" w:cs="Arial"/>
        </w:rPr>
        <w:t>geschiktheids</w:t>
      </w:r>
      <w:r w:rsidR="00366981">
        <w:rPr>
          <w:rFonts w:eastAsia="News Gothic MT" w:cs="Arial"/>
        </w:rPr>
        <w:t>eisen</w:t>
      </w:r>
      <w:r w:rsidR="008D1D15">
        <w:rPr>
          <w:rFonts w:eastAsia="News Gothic MT" w:cs="Arial"/>
        </w:rPr>
        <w:t xml:space="preserve"> die </w:t>
      </w:r>
      <w:r w:rsidR="004D2E74">
        <w:rPr>
          <w:rFonts w:eastAsia="News Gothic MT" w:cs="Arial"/>
        </w:rPr>
        <w:t xml:space="preserve">zien op </w:t>
      </w:r>
      <w:r w:rsidR="008D1D15">
        <w:rPr>
          <w:rFonts w:eastAsia="News Gothic MT" w:cs="Arial"/>
        </w:rPr>
        <w:t>de i</w:t>
      </w:r>
      <w:r w:rsidR="00271D4B">
        <w:rPr>
          <w:rFonts w:eastAsia="News Gothic MT" w:cs="Arial"/>
        </w:rPr>
        <w:t>solatie</w:t>
      </w:r>
      <w:r w:rsidR="008D1D15">
        <w:rPr>
          <w:rFonts w:eastAsia="News Gothic MT" w:cs="Arial"/>
        </w:rPr>
        <w:t>adviseur,</w:t>
      </w:r>
      <w:r>
        <w:rPr>
          <w:rFonts w:eastAsia="News Gothic MT" w:cs="Arial"/>
        </w:rPr>
        <w:t xml:space="preserve"> gelden</w:t>
      </w:r>
      <w:r w:rsidR="00366981">
        <w:rPr>
          <w:rFonts w:eastAsia="News Gothic MT" w:cs="Arial"/>
        </w:rPr>
        <w:t xml:space="preserve"> ook </w:t>
      </w:r>
      <w:r w:rsidR="00C85B01">
        <w:rPr>
          <w:rFonts w:eastAsia="News Gothic MT" w:cs="Arial"/>
        </w:rPr>
        <w:t>tijdens de uitvoering van de werkzaamh</w:t>
      </w:r>
      <w:r w:rsidR="009156F1">
        <w:rPr>
          <w:rFonts w:eastAsia="News Gothic MT" w:cs="Arial"/>
        </w:rPr>
        <w:t>e</w:t>
      </w:r>
      <w:r w:rsidR="00C85B01">
        <w:rPr>
          <w:rFonts w:eastAsia="News Gothic MT" w:cs="Arial"/>
        </w:rPr>
        <w:t>den</w:t>
      </w:r>
      <w:r w:rsidR="002B37F0">
        <w:rPr>
          <w:rFonts w:eastAsia="News Gothic MT" w:cs="Arial"/>
        </w:rPr>
        <w:t>.</w:t>
      </w:r>
      <w:r>
        <w:rPr>
          <w:rFonts w:eastAsia="News Gothic MT" w:cs="Arial"/>
        </w:rPr>
        <w:t xml:space="preserve"> </w:t>
      </w:r>
      <w:r w:rsidR="00C85B01">
        <w:rPr>
          <w:rFonts w:eastAsia="News Gothic MT" w:cs="Arial"/>
        </w:rPr>
        <w:t>Dit betekent</w:t>
      </w:r>
      <w:r>
        <w:rPr>
          <w:rFonts w:eastAsia="News Gothic MT" w:cs="Arial"/>
        </w:rPr>
        <w:t xml:space="preserve"> </w:t>
      </w:r>
      <w:r w:rsidR="00C05F0F">
        <w:rPr>
          <w:rFonts w:eastAsia="News Gothic MT" w:cs="Arial"/>
        </w:rPr>
        <w:t xml:space="preserve">concreet </w:t>
      </w:r>
      <w:r>
        <w:rPr>
          <w:rFonts w:eastAsia="News Gothic MT" w:cs="Arial"/>
        </w:rPr>
        <w:t>dat elk advies moet worden opgesteld d</w:t>
      </w:r>
      <w:r w:rsidR="00CA3609">
        <w:rPr>
          <w:rFonts w:eastAsia="News Gothic MT" w:cs="Arial"/>
        </w:rPr>
        <w:t>oor een</w:t>
      </w:r>
      <w:r>
        <w:rPr>
          <w:rFonts w:eastAsia="News Gothic MT" w:cs="Arial"/>
        </w:rPr>
        <w:t xml:space="preserve"> isolatieadviseur </w:t>
      </w:r>
      <w:r w:rsidR="00CA3609">
        <w:rPr>
          <w:rFonts w:eastAsia="News Gothic MT" w:cs="Arial"/>
        </w:rPr>
        <w:t>die voldoet aan de eisen</w:t>
      </w:r>
      <w:r>
        <w:rPr>
          <w:rFonts w:eastAsia="News Gothic MT" w:cs="Arial"/>
        </w:rPr>
        <w:t>. Of voldaan wordt aan de eisen wo</w:t>
      </w:r>
      <w:r w:rsidR="00CA3609">
        <w:rPr>
          <w:rFonts w:eastAsia="News Gothic MT" w:cs="Arial"/>
        </w:rPr>
        <w:t>r</w:t>
      </w:r>
      <w:r>
        <w:rPr>
          <w:rFonts w:eastAsia="News Gothic MT" w:cs="Arial"/>
        </w:rPr>
        <w:t>dt niet alleen</w:t>
      </w:r>
      <w:r w:rsidR="00EB49A0">
        <w:rPr>
          <w:rFonts w:eastAsia="News Gothic MT" w:cs="Arial"/>
        </w:rPr>
        <w:t xml:space="preserve"> </w:t>
      </w:r>
      <w:r w:rsidR="00C51B84">
        <w:rPr>
          <w:rFonts w:eastAsia="News Gothic MT" w:cs="Arial"/>
        </w:rPr>
        <w:t xml:space="preserve">in het kader van </w:t>
      </w:r>
      <w:r w:rsidR="00EB49A0">
        <w:rPr>
          <w:rFonts w:eastAsia="News Gothic MT" w:cs="Arial"/>
        </w:rPr>
        <w:t>de toelating</w:t>
      </w:r>
      <w:r w:rsidR="00B149E5">
        <w:rPr>
          <w:rFonts w:eastAsia="News Gothic MT" w:cs="Arial"/>
        </w:rPr>
        <w:t xml:space="preserve"> tot de Open House Procedure</w:t>
      </w:r>
      <w:r w:rsidR="00C51B84">
        <w:rPr>
          <w:rFonts w:eastAsia="News Gothic MT" w:cs="Arial"/>
        </w:rPr>
        <w:t xml:space="preserve"> getoets</w:t>
      </w:r>
      <w:r w:rsidR="00316547">
        <w:rPr>
          <w:rFonts w:eastAsia="News Gothic MT" w:cs="Arial"/>
        </w:rPr>
        <w:t>t</w:t>
      </w:r>
      <w:r w:rsidR="002C36EF">
        <w:rPr>
          <w:rFonts w:eastAsia="News Gothic MT" w:cs="Arial"/>
        </w:rPr>
        <w:t xml:space="preserve"> (voorafgaand aan de samenwerkingsverklaring)</w:t>
      </w:r>
      <w:r w:rsidR="00EB49A0">
        <w:rPr>
          <w:rFonts w:eastAsia="News Gothic MT" w:cs="Arial"/>
        </w:rPr>
        <w:t>, maar</w:t>
      </w:r>
      <w:r w:rsidR="00316547">
        <w:rPr>
          <w:rFonts w:eastAsia="News Gothic MT" w:cs="Arial"/>
        </w:rPr>
        <w:t xml:space="preserve"> </w:t>
      </w:r>
      <w:r w:rsidR="00316547" w:rsidRPr="0047498A">
        <w:rPr>
          <w:rFonts w:eastAsia="News Gothic MT" w:cs="Arial"/>
        </w:rPr>
        <w:t>zal</w:t>
      </w:r>
      <w:r w:rsidRPr="0047498A">
        <w:rPr>
          <w:rFonts w:eastAsia="News Gothic MT" w:cs="Arial"/>
        </w:rPr>
        <w:t xml:space="preserve"> </w:t>
      </w:r>
      <w:r w:rsidR="2DC5A450" w:rsidRPr="0047498A">
        <w:rPr>
          <w:rFonts w:eastAsia="News Gothic MT" w:cs="Arial"/>
        </w:rPr>
        <w:t>ook tussentijds</w:t>
      </w:r>
      <w:r w:rsidR="00966ECF">
        <w:rPr>
          <w:rFonts w:eastAsia="News Gothic MT" w:cs="Arial"/>
        </w:rPr>
        <w:t xml:space="preserve"> </w:t>
      </w:r>
      <w:r w:rsidR="2DC5A450" w:rsidRPr="006B2FCF">
        <w:rPr>
          <w:rFonts w:eastAsia="News Gothic MT" w:cs="Arial"/>
        </w:rPr>
        <w:t>getoetst</w:t>
      </w:r>
      <w:r w:rsidR="002C36EF">
        <w:rPr>
          <w:rFonts w:eastAsia="News Gothic MT" w:cs="Arial"/>
        </w:rPr>
        <w:t xml:space="preserve"> worden</w:t>
      </w:r>
      <w:r w:rsidR="00EB49A0">
        <w:rPr>
          <w:rFonts w:eastAsia="News Gothic MT" w:cs="Arial"/>
        </w:rPr>
        <w:t>, indien</w:t>
      </w:r>
      <w:r w:rsidR="007C416A">
        <w:rPr>
          <w:rFonts w:eastAsia="News Gothic MT" w:cs="Arial"/>
        </w:rPr>
        <w:t xml:space="preserve"> </w:t>
      </w:r>
      <w:r w:rsidR="00271D4B">
        <w:rPr>
          <w:rFonts w:eastAsia="News Gothic MT" w:cs="Arial"/>
        </w:rPr>
        <w:t>isolatie</w:t>
      </w:r>
      <w:r w:rsidR="00EB49A0">
        <w:rPr>
          <w:rFonts w:eastAsia="News Gothic MT" w:cs="Arial"/>
        </w:rPr>
        <w:t>adviseurs worden ingezet</w:t>
      </w:r>
      <w:r w:rsidR="00B149E5">
        <w:rPr>
          <w:rFonts w:eastAsia="News Gothic MT" w:cs="Arial"/>
        </w:rPr>
        <w:t>, waarvan de geschiktheid nog niet eerder is beoordeeld</w:t>
      </w:r>
      <w:r w:rsidR="00C26109">
        <w:rPr>
          <w:rFonts w:eastAsia="News Gothic MT" w:cs="Arial"/>
        </w:rPr>
        <w:t>.</w:t>
      </w:r>
      <w:r w:rsidR="2DC5A450" w:rsidRPr="006B2FCF">
        <w:rPr>
          <w:rFonts w:eastAsia="News Gothic MT" w:cs="Arial"/>
        </w:rPr>
        <w:t xml:space="preserve"> </w:t>
      </w:r>
    </w:p>
    <w:p w14:paraId="52DE3A26" w14:textId="66DD9814" w:rsidR="0012000E" w:rsidRPr="0047498A" w:rsidRDefault="0012000E" w:rsidP="007533F0">
      <w:pPr>
        <w:pStyle w:val="Kop3"/>
        <w:spacing w:line="276" w:lineRule="auto"/>
      </w:pPr>
      <w:bookmarkStart w:id="14" w:name="_Toc224561901"/>
      <w:r w:rsidRPr="0047498A">
        <w:t>Technische en beroepsbekwaamheid</w:t>
      </w:r>
      <w:bookmarkEnd w:id="14"/>
    </w:p>
    <w:p w14:paraId="3D762FFA" w14:textId="5F8C76AD" w:rsidR="005E46E6" w:rsidRDefault="00EE7252" w:rsidP="007533F0">
      <w:pPr>
        <w:spacing w:line="276" w:lineRule="auto"/>
      </w:pPr>
      <w:r w:rsidRPr="009F4A50">
        <w:t xml:space="preserve">De </w:t>
      </w:r>
      <w:r w:rsidR="00373BEE" w:rsidRPr="009F4A50">
        <w:t>isolatieadviseur heeft een afgeronde</w:t>
      </w:r>
      <w:r w:rsidR="00DA715F" w:rsidRPr="009F4A50">
        <w:t xml:space="preserve"> MBO Bouwkunde niveau 4 </w:t>
      </w:r>
      <w:r w:rsidR="002E3218" w:rsidRPr="009F4A50">
        <w:t>opleiding</w:t>
      </w:r>
      <w:r w:rsidR="00DA715F" w:rsidRPr="009F4A50">
        <w:t xml:space="preserve"> </w:t>
      </w:r>
      <w:r w:rsidR="00D1066C" w:rsidRPr="009F4A50">
        <w:t xml:space="preserve">of vergelijkbaar </w:t>
      </w:r>
      <w:r w:rsidR="00DA715F" w:rsidRPr="009F4A50">
        <w:t>en/of certificering vlg BRL9500 W/B en/of BRL</w:t>
      </w:r>
      <w:r w:rsidR="00DE7A32">
        <w:t>9500</w:t>
      </w:r>
      <w:r w:rsidR="00DA715F" w:rsidRPr="009F4A50">
        <w:t xml:space="preserve"> W/D</w:t>
      </w:r>
      <w:r w:rsidR="00D1066C" w:rsidRPr="009F4A50">
        <w:t>.</w:t>
      </w:r>
      <w:r w:rsidR="00C432D7" w:rsidRPr="009F4A50">
        <w:t xml:space="preserve"> </w:t>
      </w:r>
      <w:r w:rsidR="00EF57D7">
        <w:rPr>
          <w:rFonts w:eastAsia="News Gothic MT" w:cs="Arial"/>
        </w:rPr>
        <w:t>Voor</w:t>
      </w:r>
      <w:r w:rsidR="005E46E6">
        <w:rPr>
          <w:rFonts w:eastAsia="News Gothic MT" w:cs="Arial"/>
        </w:rPr>
        <w:t xml:space="preserve"> toelating tot het Open House en voorafgaand aan de uitvoering van de werkzaamheden levert ondernemer</w:t>
      </w:r>
      <w:r w:rsidR="005E46E6" w:rsidRPr="53C44350">
        <w:rPr>
          <w:rFonts w:eastAsia="News Gothic MT" w:cs="Arial"/>
        </w:rPr>
        <w:t xml:space="preserve"> een</w:t>
      </w:r>
      <w:r w:rsidR="005E46E6">
        <w:rPr>
          <w:rFonts w:eastAsia="News Gothic MT" w:cs="Arial"/>
        </w:rPr>
        <w:t xml:space="preserve"> </w:t>
      </w:r>
      <w:r w:rsidR="005E46E6" w:rsidRPr="53C44350">
        <w:rPr>
          <w:rFonts w:eastAsia="News Gothic MT" w:cs="Arial"/>
        </w:rPr>
        <w:t>lijst</w:t>
      </w:r>
      <w:r w:rsidR="005E46E6">
        <w:rPr>
          <w:rFonts w:eastAsia="News Gothic MT" w:cs="Arial"/>
        </w:rPr>
        <w:t xml:space="preserve"> aan</w:t>
      </w:r>
      <w:r w:rsidR="005E46E6" w:rsidRPr="53C44350">
        <w:rPr>
          <w:rFonts w:eastAsia="News Gothic MT" w:cs="Arial"/>
        </w:rPr>
        <w:t xml:space="preserve"> met isolatieadviseurs inclusief </w:t>
      </w:r>
      <w:r w:rsidR="005E46E6" w:rsidRPr="0047498A">
        <w:t xml:space="preserve">een kopie </w:t>
      </w:r>
      <w:r w:rsidR="005E46E6">
        <w:t>van</w:t>
      </w:r>
      <w:r w:rsidR="005E46E6" w:rsidRPr="0047498A">
        <w:t xml:space="preserve"> diploma’s en/of certificaten.</w:t>
      </w:r>
    </w:p>
    <w:p w14:paraId="0A4AE7E9" w14:textId="5401BB15" w:rsidR="0071298C" w:rsidRDefault="00642D82" w:rsidP="007533F0">
      <w:pPr>
        <w:spacing w:line="276" w:lineRule="auto"/>
      </w:pPr>
      <w:r w:rsidRPr="0047498A">
        <w:t xml:space="preserve">De </w:t>
      </w:r>
      <w:r w:rsidR="00373BEE" w:rsidRPr="0047498A">
        <w:t>isolatieadviseur</w:t>
      </w:r>
      <w:r w:rsidRPr="0047498A">
        <w:t xml:space="preserve"> heeft minimaal </w:t>
      </w:r>
      <w:r w:rsidR="00C91AA3" w:rsidRPr="0047498A">
        <w:t>een jaar</w:t>
      </w:r>
      <w:r w:rsidRPr="0047498A">
        <w:t xml:space="preserve"> ervaring opgedaan met het </w:t>
      </w:r>
      <w:r w:rsidR="007B11CB" w:rsidRPr="0047498A">
        <w:t>opstellen van isolatieadviezen</w:t>
      </w:r>
      <w:r w:rsidR="00D11AB1" w:rsidRPr="0047498A">
        <w:t xml:space="preserve"> of vergelijkbare adviezen </w:t>
      </w:r>
      <w:r w:rsidR="00E62F71" w:rsidRPr="0047498A">
        <w:t>gericht op bouwtechnische/energetische aspecten</w:t>
      </w:r>
      <w:r w:rsidR="005B52AE" w:rsidRPr="0047498A">
        <w:t xml:space="preserve"> en </w:t>
      </w:r>
      <w:r w:rsidR="00444A7F" w:rsidRPr="0047498A">
        <w:t xml:space="preserve">heeft </w:t>
      </w:r>
      <w:r w:rsidR="005B52AE" w:rsidRPr="0047498A">
        <w:t>minimaal 2</w:t>
      </w:r>
      <w:r w:rsidR="00B22293" w:rsidRPr="0047498A">
        <w:t>0</w:t>
      </w:r>
      <w:r w:rsidR="005B52AE" w:rsidRPr="0047498A">
        <w:t xml:space="preserve"> van deze adviezen</w:t>
      </w:r>
      <w:r w:rsidR="002969A1" w:rsidRPr="0047498A">
        <w:t xml:space="preserve"> uitgevoerd.</w:t>
      </w:r>
      <w:r w:rsidR="0047498A">
        <w:t xml:space="preserve"> </w:t>
      </w:r>
      <w:r w:rsidR="00AE215C" w:rsidRPr="0047498A">
        <w:t xml:space="preserve">De ondernemer legt op verzoek binnen </w:t>
      </w:r>
      <w:r w:rsidR="001F338C" w:rsidRPr="0047498A">
        <w:t>5 werkdagen</w:t>
      </w:r>
      <w:r w:rsidR="00AE215C" w:rsidRPr="0047498A">
        <w:t xml:space="preserve"> bewijs over van </w:t>
      </w:r>
      <w:r w:rsidR="002C36EF" w:rsidRPr="0047498A">
        <w:t xml:space="preserve">de door de isolatieadviseur </w:t>
      </w:r>
      <w:r w:rsidR="00AE215C" w:rsidRPr="0047498A">
        <w:t>uitgebrachte adviezen.</w:t>
      </w:r>
    </w:p>
    <w:p w14:paraId="7C9E490A" w14:textId="3922A9DB" w:rsidR="00BE6F84" w:rsidRPr="00BE6F84" w:rsidRDefault="00BE6F84" w:rsidP="007533F0">
      <w:pPr>
        <w:pStyle w:val="Kop3"/>
        <w:spacing w:line="276" w:lineRule="auto"/>
      </w:pPr>
      <w:bookmarkStart w:id="15" w:name="_Toc224561902"/>
      <w:r w:rsidRPr="00BE6F84">
        <w:t>Financieel economische draagkracht</w:t>
      </w:r>
      <w:r>
        <w:t>: verzekering</w:t>
      </w:r>
      <w:bookmarkEnd w:id="15"/>
    </w:p>
    <w:p w14:paraId="0563FFC6" w14:textId="5F75B98B" w:rsidR="00130616" w:rsidRDefault="004D1C44" w:rsidP="00EF57D7">
      <w:pPr>
        <w:spacing w:line="276" w:lineRule="auto"/>
        <w:rPr>
          <w:rFonts w:eastAsia="News Gothic MT" w:cs="Arial"/>
        </w:rPr>
      </w:pPr>
      <w:r>
        <w:rPr>
          <w:rFonts w:eastAsia="News Gothic MT" w:cs="Arial"/>
        </w:rPr>
        <w:t>De ondernemer</w:t>
      </w:r>
      <w:r w:rsidRPr="00DA6FBD">
        <w:rPr>
          <w:rFonts w:eastAsia="Times New Roman" w:cs="Arial"/>
          <w:color w:val="000000"/>
          <w:szCs w:val="19"/>
        </w:rPr>
        <w:t xml:space="preserve"> </w:t>
      </w:r>
      <w:r w:rsidRPr="006B2FCF">
        <w:rPr>
          <w:rFonts w:eastAsia="News Gothic MT" w:cs="Arial"/>
        </w:rPr>
        <w:t xml:space="preserve">moet voldoende verzekerd zijn voor de beroeps- en bedrijfsaansprakelijkheidsrisico’s die verband houden met de uitvoering van de </w:t>
      </w:r>
      <w:r>
        <w:rPr>
          <w:rFonts w:eastAsia="News Gothic MT" w:cs="Arial"/>
        </w:rPr>
        <w:t>o</w:t>
      </w:r>
      <w:r w:rsidRPr="006B2FCF">
        <w:rPr>
          <w:rFonts w:eastAsia="News Gothic MT" w:cs="Arial"/>
        </w:rPr>
        <w:t xml:space="preserve">pdracht. </w:t>
      </w:r>
      <w:r w:rsidR="003D1CE2">
        <w:rPr>
          <w:rFonts w:eastAsia="News Gothic MT" w:cs="Arial"/>
        </w:rPr>
        <w:t xml:space="preserve">De </w:t>
      </w:r>
      <w:r w:rsidR="002C36EF">
        <w:rPr>
          <w:rFonts w:eastAsia="News Gothic MT" w:cs="Arial"/>
        </w:rPr>
        <w:t>o</w:t>
      </w:r>
      <w:r w:rsidR="003D1CE2">
        <w:rPr>
          <w:rFonts w:eastAsia="News Gothic MT" w:cs="Arial"/>
        </w:rPr>
        <w:t xml:space="preserve">ndernemer </w:t>
      </w:r>
      <w:r w:rsidRPr="006B2FCF">
        <w:rPr>
          <w:rFonts w:eastAsia="News Gothic MT" w:cs="Arial"/>
        </w:rPr>
        <w:t xml:space="preserve">moet deze verzekering uiterlijk op het moment van ondertekening van de samenwerkingsverklaring hebben afgesloten. De verzekering moet dekking bieden van minimaal € </w:t>
      </w:r>
      <w:r>
        <w:rPr>
          <w:rFonts w:eastAsia="News Gothic MT" w:cs="Arial"/>
        </w:rPr>
        <w:t>1.</w:t>
      </w:r>
      <w:r w:rsidRPr="006B2FCF">
        <w:rPr>
          <w:rFonts w:eastAsia="News Gothic MT" w:cs="Arial"/>
        </w:rPr>
        <w:t xml:space="preserve">250.000, - per aanspraak tot ten minste € </w:t>
      </w:r>
      <w:r>
        <w:rPr>
          <w:rFonts w:eastAsia="News Gothic MT" w:cs="Arial"/>
        </w:rPr>
        <w:t>2.500</w:t>
      </w:r>
      <w:r w:rsidRPr="006B2FCF">
        <w:rPr>
          <w:rFonts w:eastAsia="News Gothic MT" w:cs="Arial"/>
        </w:rPr>
        <w:t xml:space="preserve">.000, - per verzekeringsjaar. </w:t>
      </w:r>
      <w:r w:rsidR="00EF57D7">
        <w:rPr>
          <w:rFonts w:eastAsia="News Gothic MT" w:cs="Arial"/>
        </w:rPr>
        <w:t>Voor</w:t>
      </w:r>
      <w:r w:rsidR="00637429">
        <w:rPr>
          <w:rFonts w:eastAsia="News Gothic MT" w:cs="Arial"/>
        </w:rPr>
        <w:t xml:space="preserve"> toelating tot het Open House en </w:t>
      </w:r>
      <w:r w:rsidR="00EF57D7">
        <w:rPr>
          <w:rFonts w:eastAsia="News Gothic MT" w:cs="Arial"/>
        </w:rPr>
        <w:t>bij het verlopen van de polis</w:t>
      </w:r>
      <w:r w:rsidR="00637429">
        <w:rPr>
          <w:rFonts w:eastAsia="News Gothic MT" w:cs="Arial"/>
        </w:rPr>
        <w:t xml:space="preserve"> levert </w:t>
      </w:r>
      <w:r w:rsidR="00EF57D7">
        <w:rPr>
          <w:rFonts w:eastAsia="News Gothic MT" w:cs="Arial"/>
        </w:rPr>
        <w:t xml:space="preserve">de </w:t>
      </w:r>
      <w:r w:rsidR="00637429">
        <w:rPr>
          <w:rFonts w:eastAsia="News Gothic MT" w:cs="Arial"/>
        </w:rPr>
        <w:t xml:space="preserve">ondernemer </w:t>
      </w:r>
      <w:r w:rsidR="00637429" w:rsidRPr="53C44350">
        <w:rPr>
          <w:rFonts w:eastAsia="News Gothic MT" w:cs="Arial"/>
        </w:rPr>
        <w:t xml:space="preserve"> </w:t>
      </w:r>
      <w:r w:rsidR="00081153">
        <w:rPr>
          <w:rFonts w:eastAsia="News Gothic MT" w:cs="Arial"/>
        </w:rPr>
        <w:t xml:space="preserve">op verzoek binnen 5 werkdagen </w:t>
      </w:r>
      <w:r w:rsidR="00637429" w:rsidRPr="53C44350">
        <w:rPr>
          <w:rFonts w:eastAsia="News Gothic MT" w:cs="Arial"/>
        </w:rPr>
        <w:t>een</w:t>
      </w:r>
      <w:r w:rsidR="00637429">
        <w:rPr>
          <w:rFonts w:eastAsia="News Gothic MT" w:cs="Arial"/>
        </w:rPr>
        <w:t xml:space="preserve"> </w:t>
      </w:r>
      <w:r w:rsidRPr="006B2FCF">
        <w:rPr>
          <w:rFonts w:eastAsia="News Gothic MT" w:cs="Arial"/>
        </w:rPr>
        <w:t>kopie van de polis</w:t>
      </w:r>
      <w:r w:rsidR="00EF57D7">
        <w:rPr>
          <w:rFonts w:eastAsia="News Gothic MT" w:cs="Arial"/>
        </w:rPr>
        <w:t xml:space="preserve"> aan.</w:t>
      </w:r>
    </w:p>
    <w:p w14:paraId="17BD9C91" w14:textId="52BA8B38" w:rsidR="001D5300" w:rsidRPr="00312A85" w:rsidRDefault="0071298C" w:rsidP="007533F0">
      <w:pPr>
        <w:pStyle w:val="Kop3"/>
        <w:spacing w:line="276" w:lineRule="auto"/>
      </w:pPr>
      <w:bookmarkStart w:id="16" w:name="_Toc224561903"/>
      <w:r>
        <w:t>Beroepsbevoeg</w:t>
      </w:r>
      <w:r w:rsidR="001D5300">
        <w:t>d</w:t>
      </w:r>
      <w:r>
        <w:t>heid</w:t>
      </w:r>
      <w:r w:rsidRPr="00047981">
        <w:t xml:space="preserve"> </w:t>
      </w:r>
      <w:r w:rsidR="00312A85" w:rsidRPr="00312A85">
        <w:t>Inschrijving Kamer van Koophandel:</w:t>
      </w:r>
      <w:bookmarkEnd w:id="16"/>
    </w:p>
    <w:p w14:paraId="3583912E" w14:textId="77777777" w:rsidR="00130616" w:rsidRDefault="0071298C" w:rsidP="007533F0">
      <w:pPr>
        <w:spacing w:line="276" w:lineRule="auto"/>
        <w:rPr>
          <w:rFonts w:eastAsia="News Gothic MT" w:cs="Arial"/>
        </w:rPr>
      </w:pPr>
      <w:r w:rsidRPr="00F22ECA">
        <w:rPr>
          <w:rFonts w:eastAsia="News Gothic MT" w:cs="Arial"/>
        </w:rPr>
        <w:t>Bij de aanmelding</w:t>
      </w:r>
      <w:r>
        <w:rPr>
          <w:rFonts w:eastAsia="News Gothic MT" w:cs="Arial"/>
        </w:rPr>
        <w:t xml:space="preserve"> dient de ondernemer</w:t>
      </w:r>
      <w:r w:rsidRPr="00F22ECA">
        <w:rPr>
          <w:rFonts w:eastAsia="News Gothic MT" w:cs="Arial"/>
        </w:rPr>
        <w:t xml:space="preserve"> een uittreksel Kamer van Koophandel mee</w:t>
      </w:r>
      <w:r>
        <w:rPr>
          <w:rFonts w:eastAsia="News Gothic MT" w:cs="Arial"/>
        </w:rPr>
        <w:t xml:space="preserve"> te </w:t>
      </w:r>
      <w:r w:rsidRPr="00F22ECA">
        <w:rPr>
          <w:rFonts w:eastAsia="News Gothic MT" w:cs="Arial"/>
        </w:rPr>
        <w:t xml:space="preserve">sturen. De afgiftedatum van dit document mag op het moment van indienen van de aanmelding niet ouder zijn dan 6 maanden. </w:t>
      </w:r>
    </w:p>
    <w:p w14:paraId="3B2EE272" w14:textId="77777777" w:rsidR="00DC38BD" w:rsidRDefault="0071298C" w:rsidP="007533F0">
      <w:pPr>
        <w:spacing w:line="276" w:lineRule="auto"/>
      </w:pPr>
      <w:r w:rsidRPr="00F22ECA">
        <w:lastRenderedPageBreak/>
        <w:t xml:space="preserve">Op basis van het verstrekte Kamer van Koophandel uittreksel moet vastgesteld kunnen worden dat de Samenwerkingsverklaring rechtsgeldig ondertekend is. Is dat niet mogelijk, dan dient naast het uittreksel eveneens een bewijs van toereikende </w:t>
      </w:r>
      <w:proofErr w:type="spellStart"/>
      <w:r w:rsidRPr="00F22ECA">
        <w:t>volmachtverlening</w:t>
      </w:r>
      <w:proofErr w:type="spellEnd"/>
      <w:r w:rsidRPr="00F22ECA">
        <w:t xml:space="preserve"> te worden ingediend.</w:t>
      </w:r>
    </w:p>
    <w:p w14:paraId="2C3AE19E" w14:textId="58A5C2AE" w:rsidR="00295CBD" w:rsidRPr="00DC38BD" w:rsidRDefault="0071298C" w:rsidP="007533F0">
      <w:pPr>
        <w:pStyle w:val="Kop2"/>
        <w:spacing w:line="276" w:lineRule="auto"/>
      </w:pPr>
      <w:bookmarkStart w:id="17" w:name="_Toc224561904"/>
      <w:r w:rsidRPr="00DC38BD">
        <w:t>Uitvoerings</w:t>
      </w:r>
      <w:r w:rsidR="000669CE" w:rsidRPr="00DC38BD">
        <w:t>voorwaarde</w:t>
      </w:r>
      <w:r w:rsidRPr="00DC38BD">
        <w:t>: VOG</w:t>
      </w:r>
      <w:bookmarkEnd w:id="17"/>
    </w:p>
    <w:p w14:paraId="5100D703" w14:textId="6E4BBC19" w:rsidR="00753863" w:rsidRDefault="1D424DFC" w:rsidP="007533F0">
      <w:pPr>
        <w:spacing w:line="276" w:lineRule="auto"/>
      </w:pPr>
      <w:r w:rsidRPr="53C44350">
        <w:t>Alle</w:t>
      </w:r>
      <w:r w:rsidR="4A51A926" w:rsidRPr="53C44350">
        <w:t xml:space="preserve"> </w:t>
      </w:r>
      <w:r w:rsidR="00373BEE" w:rsidRPr="53C44350">
        <w:t>isolatieadviseurs</w:t>
      </w:r>
      <w:r w:rsidR="000F7569" w:rsidRPr="53C44350">
        <w:t xml:space="preserve"> </w:t>
      </w:r>
      <w:r w:rsidR="4A51A926" w:rsidRPr="53C44350">
        <w:t xml:space="preserve">die huisbezoeken afleggen beschikken over een VOG </w:t>
      </w:r>
      <w:r w:rsidR="2DC5A450" w:rsidRPr="53C44350">
        <w:t>(screeningsprofiel 43)</w:t>
      </w:r>
      <w:r w:rsidR="00321742" w:rsidRPr="53C44350">
        <w:t>. De VOG mag bij de</w:t>
      </w:r>
      <w:r w:rsidR="2DC5A450" w:rsidRPr="53C44350">
        <w:t xml:space="preserve"> start van de </w:t>
      </w:r>
      <w:r w:rsidR="008947C8" w:rsidRPr="53C44350">
        <w:t>samenwerkingsverklaring</w:t>
      </w:r>
      <w:r w:rsidR="00321742" w:rsidRPr="53C44350">
        <w:t xml:space="preserve"> niet ouder zijn dan één jaar</w:t>
      </w:r>
      <w:r w:rsidR="2DC5A450" w:rsidRPr="53C44350">
        <w:t xml:space="preserve">. </w:t>
      </w:r>
    </w:p>
    <w:p w14:paraId="0FC04E80" w14:textId="4020FA4F" w:rsidR="007C0901" w:rsidRDefault="003847FC" w:rsidP="007533F0">
      <w:pPr>
        <w:spacing w:line="276" w:lineRule="auto"/>
        <w:rPr>
          <w:rFonts w:eastAsia="News Gothic MT" w:cs="Arial"/>
        </w:rPr>
      </w:pPr>
      <w:r>
        <w:rPr>
          <w:rFonts w:eastAsia="News Gothic MT" w:cs="Arial"/>
        </w:rPr>
        <w:t>Voor</w:t>
      </w:r>
      <w:r w:rsidR="003B12E2">
        <w:rPr>
          <w:rFonts w:eastAsia="News Gothic MT" w:cs="Arial"/>
        </w:rPr>
        <w:t xml:space="preserve"> </w:t>
      </w:r>
      <w:r w:rsidR="00316547">
        <w:rPr>
          <w:rFonts w:eastAsia="News Gothic MT" w:cs="Arial"/>
        </w:rPr>
        <w:t xml:space="preserve">toelating tot het Open House </w:t>
      </w:r>
      <w:r w:rsidR="005F5812">
        <w:rPr>
          <w:rFonts w:eastAsia="News Gothic MT" w:cs="Arial"/>
        </w:rPr>
        <w:t>en voorafgaand</w:t>
      </w:r>
      <w:r w:rsidR="00130616">
        <w:rPr>
          <w:rFonts w:eastAsia="News Gothic MT" w:cs="Arial"/>
        </w:rPr>
        <w:t xml:space="preserve"> aan de uitvoering van de werkzaamheden levert ondernemer</w:t>
      </w:r>
      <w:r w:rsidR="2DC5A450" w:rsidRPr="53C44350">
        <w:rPr>
          <w:rFonts w:eastAsia="News Gothic MT" w:cs="Arial"/>
        </w:rPr>
        <w:t xml:space="preserve"> een</w:t>
      </w:r>
      <w:r w:rsidR="00983A97">
        <w:rPr>
          <w:rFonts w:eastAsia="News Gothic MT" w:cs="Arial"/>
        </w:rPr>
        <w:t xml:space="preserve"> </w:t>
      </w:r>
      <w:r w:rsidR="2DC5A450" w:rsidRPr="53C44350">
        <w:rPr>
          <w:rFonts w:eastAsia="News Gothic MT" w:cs="Arial"/>
        </w:rPr>
        <w:t>lijst</w:t>
      </w:r>
      <w:r w:rsidR="00AB40D9">
        <w:rPr>
          <w:rFonts w:eastAsia="News Gothic MT" w:cs="Arial"/>
        </w:rPr>
        <w:t xml:space="preserve"> aan</w:t>
      </w:r>
      <w:r w:rsidR="2DC5A450" w:rsidRPr="53C44350">
        <w:rPr>
          <w:rFonts w:eastAsia="News Gothic MT" w:cs="Arial"/>
        </w:rPr>
        <w:t xml:space="preserve"> met </w:t>
      </w:r>
      <w:r w:rsidR="00FE04D3" w:rsidRPr="53C44350">
        <w:rPr>
          <w:rFonts w:eastAsia="News Gothic MT" w:cs="Arial"/>
        </w:rPr>
        <w:t>isolatieadviseurs</w:t>
      </w:r>
      <w:r w:rsidR="2DC5A450" w:rsidRPr="53C44350">
        <w:rPr>
          <w:rFonts w:eastAsia="News Gothic MT" w:cs="Arial"/>
        </w:rPr>
        <w:t xml:space="preserve"> inclusief bijbehorende VOG’s. </w:t>
      </w:r>
    </w:p>
    <w:p w14:paraId="79352A21" w14:textId="631899A0" w:rsidR="00C23C7D" w:rsidRPr="006D2A39" w:rsidRDefault="2DC5A450" w:rsidP="007533F0">
      <w:pPr>
        <w:spacing w:line="276" w:lineRule="auto"/>
        <w:rPr>
          <w:rFonts w:eastAsia="News Gothic MT" w:cs="Arial"/>
        </w:rPr>
      </w:pPr>
      <w:r w:rsidRPr="53C44350">
        <w:rPr>
          <w:rFonts w:eastAsia="News Gothic MT" w:cs="Arial"/>
        </w:rPr>
        <w:t xml:space="preserve">Kosten voor de aanvraag van de VOG zijn voor rekening van </w:t>
      </w:r>
      <w:r w:rsidR="007330CB" w:rsidRPr="53C44350">
        <w:rPr>
          <w:rFonts w:eastAsia="News Gothic MT" w:cs="Arial"/>
        </w:rPr>
        <w:t>het isolatieadviesbureau</w:t>
      </w:r>
      <w:r w:rsidRPr="53C44350">
        <w:rPr>
          <w:rFonts w:eastAsia="News Gothic MT" w:cs="Arial"/>
        </w:rPr>
        <w:t xml:space="preserve">. </w:t>
      </w:r>
    </w:p>
    <w:p w14:paraId="0E257432" w14:textId="72082BC6" w:rsidR="009A634D" w:rsidRPr="00047981" w:rsidRDefault="009A634D" w:rsidP="007533F0">
      <w:pPr>
        <w:pStyle w:val="Kop2"/>
        <w:spacing w:line="276" w:lineRule="auto"/>
        <w:rPr>
          <w:rFonts w:cs="Arial"/>
          <w:b w:val="0"/>
          <w:bCs/>
        </w:rPr>
      </w:pPr>
      <w:bookmarkStart w:id="18" w:name="_Toc224561905"/>
      <w:r w:rsidRPr="00047981">
        <w:rPr>
          <w:rFonts w:cs="Arial"/>
          <w:bCs/>
        </w:rPr>
        <w:t>Uitsluitingsgronden</w:t>
      </w:r>
      <w:bookmarkEnd w:id="18"/>
    </w:p>
    <w:p w14:paraId="2488BF02" w14:textId="389F8E70" w:rsidR="007305CD" w:rsidRDefault="006504B6" w:rsidP="007533F0">
      <w:pPr>
        <w:spacing w:line="276" w:lineRule="auto"/>
        <w:rPr>
          <w:rFonts w:eastAsia="News Gothic MT" w:cs="Arial"/>
        </w:rPr>
      </w:pPr>
      <w:r w:rsidRPr="006B2FCF">
        <w:rPr>
          <w:rFonts w:eastAsia="News Gothic MT" w:cs="Arial"/>
        </w:rPr>
        <w:t xml:space="preserve">De </w:t>
      </w:r>
      <w:r w:rsidR="000F7569">
        <w:rPr>
          <w:rFonts w:eastAsia="News Gothic MT" w:cs="Arial"/>
        </w:rPr>
        <w:t xml:space="preserve">deelnemende gemeenten Zeeland </w:t>
      </w:r>
      <w:r w:rsidR="00EA6361">
        <w:rPr>
          <w:rFonts w:eastAsia="News Gothic MT" w:cs="Arial"/>
        </w:rPr>
        <w:t>hebben</w:t>
      </w:r>
      <w:r w:rsidRPr="006B2FCF">
        <w:rPr>
          <w:rFonts w:eastAsia="News Gothic MT" w:cs="Arial"/>
        </w:rPr>
        <w:t xml:space="preserve"> uitsluitingsgronden </w:t>
      </w:r>
      <w:r w:rsidR="00CD28E5" w:rsidRPr="006B2FCF">
        <w:rPr>
          <w:rFonts w:eastAsia="News Gothic MT" w:cs="Arial"/>
        </w:rPr>
        <w:t>geformuleerd voor de</w:t>
      </w:r>
      <w:r w:rsidR="007305CD">
        <w:rPr>
          <w:rFonts w:eastAsia="News Gothic MT" w:cs="Arial"/>
        </w:rPr>
        <w:t xml:space="preserve"> ondernemers</w:t>
      </w:r>
      <w:r w:rsidR="00CD28E5" w:rsidRPr="006B2FCF">
        <w:rPr>
          <w:rFonts w:eastAsia="News Gothic MT" w:cs="Arial"/>
        </w:rPr>
        <w:t xml:space="preserve"> </w:t>
      </w:r>
      <w:r w:rsidR="007305CD">
        <w:rPr>
          <w:rFonts w:eastAsia="News Gothic MT" w:cs="Arial"/>
        </w:rPr>
        <w:t xml:space="preserve">die </w:t>
      </w:r>
      <w:r w:rsidR="00CD28E5" w:rsidRPr="006B2FCF">
        <w:rPr>
          <w:rFonts w:eastAsia="News Gothic MT" w:cs="Arial"/>
        </w:rPr>
        <w:t xml:space="preserve"> </w:t>
      </w:r>
      <w:r w:rsidR="00365F4D">
        <w:rPr>
          <w:rFonts w:eastAsia="News Gothic MT" w:cs="Arial"/>
        </w:rPr>
        <w:t>isolatieadvies</w:t>
      </w:r>
      <w:r w:rsidR="007305CD">
        <w:rPr>
          <w:rFonts w:eastAsia="News Gothic MT" w:cs="Arial"/>
        </w:rPr>
        <w:t xml:space="preserve"> aanbieden</w:t>
      </w:r>
      <w:r w:rsidR="00CD28E5" w:rsidRPr="006B2FCF">
        <w:rPr>
          <w:rFonts w:eastAsia="News Gothic MT" w:cs="Arial"/>
        </w:rPr>
        <w:t xml:space="preserve">. </w:t>
      </w:r>
      <w:r w:rsidR="00CE2B4C" w:rsidRPr="006B2FCF">
        <w:rPr>
          <w:rFonts w:eastAsia="News Gothic MT" w:cs="Arial"/>
        </w:rPr>
        <w:t xml:space="preserve">Alleen </w:t>
      </w:r>
      <w:r w:rsidR="00CE2B4C">
        <w:rPr>
          <w:rFonts w:eastAsia="News Gothic MT" w:cs="Arial"/>
        </w:rPr>
        <w:t>ondernemers</w:t>
      </w:r>
      <w:r w:rsidR="00CE2B4C" w:rsidRPr="00DA6FBD">
        <w:rPr>
          <w:rFonts w:eastAsia="Times New Roman" w:cs="Arial"/>
          <w:color w:val="000000"/>
          <w:szCs w:val="19"/>
        </w:rPr>
        <w:t xml:space="preserve"> </w:t>
      </w:r>
      <w:r w:rsidR="00CE2B4C" w:rsidRPr="006B2FCF">
        <w:rPr>
          <w:rFonts w:eastAsia="News Gothic MT" w:cs="Arial"/>
        </w:rPr>
        <w:t>op wie geen</w:t>
      </w:r>
      <w:r w:rsidR="00CE2B4C">
        <w:rPr>
          <w:rFonts w:eastAsia="News Gothic MT" w:cs="Arial"/>
        </w:rPr>
        <w:t xml:space="preserve"> van de onderstaande</w:t>
      </w:r>
      <w:r w:rsidR="00CE2B4C" w:rsidRPr="006B2FCF">
        <w:rPr>
          <w:rFonts w:eastAsia="News Gothic MT" w:cs="Arial"/>
        </w:rPr>
        <w:t xml:space="preserve"> uitsluitingsgrond</w:t>
      </w:r>
      <w:r w:rsidR="00CE2B4C">
        <w:rPr>
          <w:rFonts w:eastAsia="News Gothic MT" w:cs="Arial"/>
        </w:rPr>
        <w:t>en</w:t>
      </w:r>
      <w:r w:rsidR="00CE2B4C" w:rsidRPr="006B2FCF">
        <w:rPr>
          <w:rFonts w:eastAsia="News Gothic MT" w:cs="Arial"/>
        </w:rPr>
        <w:t xml:space="preserve"> van toepassing </w:t>
      </w:r>
      <w:r w:rsidR="00CE2B4C">
        <w:rPr>
          <w:rFonts w:eastAsia="News Gothic MT" w:cs="Arial"/>
        </w:rPr>
        <w:t>zijn,</w:t>
      </w:r>
      <w:r w:rsidR="00CE2B4C" w:rsidRPr="006B2FCF">
        <w:rPr>
          <w:rFonts w:eastAsia="News Gothic MT" w:cs="Arial"/>
        </w:rPr>
        <w:t xml:space="preserve"> mogen toetreden tot </w:t>
      </w:r>
      <w:r w:rsidR="00CE2B4C">
        <w:rPr>
          <w:rFonts w:eastAsia="News Gothic MT" w:cs="Arial"/>
        </w:rPr>
        <w:t>het</w:t>
      </w:r>
      <w:r w:rsidR="00CE2B4C" w:rsidRPr="006B2FCF">
        <w:rPr>
          <w:rFonts w:eastAsia="News Gothic MT" w:cs="Arial"/>
        </w:rPr>
        <w:t xml:space="preserve"> </w:t>
      </w:r>
      <w:r w:rsidR="00CE2B4C">
        <w:rPr>
          <w:rFonts w:eastAsia="News Gothic MT" w:cs="Arial"/>
        </w:rPr>
        <w:t>O</w:t>
      </w:r>
      <w:r w:rsidR="00CE2B4C" w:rsidRPr="0029257E">
        <w:rPr>
          <w:rFonts w:eastAsia="News Gothic MT" w:cs="Arial"/>
        </w:rPr>
        <w:t xml:space="preserve">pen </w:t>
      </w:r>
      <w:r w:rsidR="00CE2B4C">
        <w:rPr>
          <w:rFonts w:eastAsia="News Gothic MT" w:cs="Arial"/>
        </w:rPr>
        <w:t>H</w:t>
      </w:r>
      <w:r w:rsidR="00CE2B4C" w:rsidRPr="0029257E">
        <w:rPr>
          <w:rFonts w:eastAsia="News Gothic MT" w:cs="Arial"/>
        </w:rPr>
        <w:t>ouse</w:t>
      </w:r>
    </w:p>
    <w:p w14:paraId="7F4DFAF8" w14:textId="6DCAB598" w:rsidR="00E17309" w:rsidRPr="006B2FCF" w:rsidRDefault="007305CD" w:rsidP="007533F0">
      <w:pPr>
        <w:spacing w:line="276" w:lineRule="auto"/>
        <w:rPr>
          <w:rFonts w:eastAsia="News Gothic MT" w:cs="Arial"/>
        </w:rPr>
      </w:pPr>
      <w:r w:rsidRPr="006B2FCF">
        <w:rPr>
          <w:rFonts w:eastAsia="News Gothic MT" w:cs="Arial"/>
        </w:rPr>
        <w:t xml:space="preserve">De volgende uitsluitingsgronden zijn van toepassing: </w:t>
      </w:r>
    </w:p>
    <w:p w14:paraId="19523A32" w14:textId="33DD9B0B" w:rsidR="00E17309" w:rsidRDefault="007305CD" w:rsidP="00FB47AF">
      <w:pPr>
        <w:pStyle w:val="Lijstalinea"/>
        <w:numPr>
          <w:ilvl w:val="0"/>
          <w:numId w:val="7"/>
        </w:numPr>
        <w:spacing w:line="276" w:lineRule="auto"/>
      </w:pPr>
      <w:r w:rsidRPr="00666E3C">
        <w:rPr>
          <w:rFonts w:eastAsia="Times New Roman"/>
          <w:color w:val="000000"/>
          <w:szCs w:val="19"/>
        </w:rPr>
        <w:t xml:space="preserve">het isolatieadviesbureau </w:t>
      </w:r>
      <w:r w:rsidRPr="006B2FCF">
        <w:t>maakt zich schuldig aan de volgende zaken die verband houden met strafrechtelijke veroordelingen</w:t>
      </w:r>
      <w:r w:rsidR="0010431F">
        <w:rPr>
          <w:rStyle w:val="Voetnootmarkering"/>
          <w:rFonts w:eastAsia="News Gothic MT" w:cs="Arial"/>
        </w:rPr>
        <w:footnoteReference w:id="2"/>
      </w:r>
      <w:r w:rsidRPr="006B2FCF">
        <w:t xml:space="preserve">: </w:t>
      </w:r>
    </w:p>
    <w:p w14:paraId="28F99FCB" w14:textId="0FA93B5B" w:rsidR="0010431F" w:rsidRDefault="00666E3C" w:rsidP="00FB47AF">
      <w:pPr>
        <w:pStyle w:val="Lijstalinea"/>
        <w:numPr>
          <w:ilvl w:val="1"/>
          <w:numId w:val="7"/>
        </w:numPr>
        <w:spacing w:line="276" w:lineRule="auto"/>
      </w:pPr>
      <w:r>
        <w:t>d</w:t>
      </w:r>
      <w:r w:rsidR="0010431F">
        <w:t>eelneming aan een criminele organisatie</w:t>
      </w:r>
      <w:r w:rsidR="005D13E6">
        <w:t>;</w:t>
      </w:r>
    </w:p>
    <w:p w14:paraId="65EFE253" w14:textId="6A56DE42" w:rsidR="00E17309" w:rsidRDefault="00057B80" w:rsidP="00FB47AF">
      <w:pPr>
        <w:pStyle w:val="Lijstalinea"/>
        <w:numPr>
          <w:ilvl w:val="1"/>
          <w:numId w:val="7"/>
        </w:numPr>
        <w:spacing w:line="276" w:lineRule="auto"/>
      </w:pPr>
      <w:r>
        <w:t>omkoping</w:t>
      </w:r>
      <w:r w:rsidR="005D13E6">
        <w:t>;</w:t>
      </w:r>
    </w:p>
    <w:p w14:paraId="16573F72" w14:textId="339B5251" w:rsidR="00E17309" w:rsidRDefault="00E17309" w:rsidP="00FB47AF">
      <w:pPr>
        <w:pStyle w:val="Lijstalinea"/>
        <w:numPr>
          <w:ilvl w:val="1"/>
          <w:numId w:val="7"/>
        </w:numPr>
        <w:spacing w:line="276" w:lineRule="auto"/>
      </w:pPr>
      <w:r w:rsidRPr="006B2FCF">
        <w:t>fraude</w:t>
      </w:r>
      <w:r w:rsidR="005D13E6">
        <w:t>;</w:t>
      </w:r>
    </w:p>
    <w:p w14:paraId="3B05DC63" w14:textId="51B89144" w:rsidR="00E17309" w:rsidRDefault="00E17309" w:rsidP="00FB47AF">
      <w:pPr>
        <w:pStyle w:val="Lijstalinea"/>
        <w:numPr>
          <w:ilvl w:val="1"/>
          <w:numId w:val="7"/>
        </w:numPr>
        <w:spacing w:line="276" w:lineRule="auto"/>
      </w:pPr>
      <w:r w:rsidRPr="006B2FCF">
        <w:t>terroristische misdrijven of strafbare feiten in verband met terroristische activiteiten</w:t>
      </w:r>
      <w:r w:rsidR="005D13E6">
        <w:t>;</w:t>
      </w:r>
    </w:p>
    <w:p w14:paraId="1F248ADB" w14:textId="68B1AFF6" w:rsidR="00E17309" w:rsidRDefault="00E17309" w:rsidP="00FB47AF">
      <w:pPr>
        <w:pStyle w:val="Lijstalinea"/>
        <w:numPr>
          <w:ilvl w:val="1"/>
          <w:numId w:val="7"/>
        </w:numPr>
        <w:spacing w:line="276" w:lineRule="auto"/>
      </w:pPr>
      <w:r w:rsidRPr="006B2FCF">
        <w:t>witwassen van geld of financiering van terrorisme</w:t>
      </w:r>
      <w:r w:rsidR="005D13E6">
        <w:t>;</w:t>
      </w:r>
    </w:p>
    <w:p w14:paraId="087EEF01" w14:textId="03B85599" w:rsidR="007305CD" w:rsidRPr="006B2FCF" w:rsidRDefault="00E17309" w:rsidP="00FB47AF">
      <w:pPr>
        <w:pStyle w:val="Lijstalinea"/>
        <w:numPr>
          <w:ilvl w:val="1"/>
          <w:numId w:val="7"/>
        </w:numPr>
        <w:spacing w:line="276" w:lineRule="auto"/>
      </w:pPr>
      <w:r w:rsidRPr="006B2FCF">
        <w:t>kinderarbeid en andere vormen van mensenhandel</w:t>
      </w:r>
      <w:r w:rsidR="005D13E6">
        <w:t>;</w:t>
      </w:r>
    </w:p>
    <w:p w14:paraId="633580D3" w14:textId="668940C8" w:rsidR="00E17309" w:rsidRPr="00DC38BD" w:rsidRDefault="007305CD" w:rsidP="00FB47AF">
      <w:pPr>
        <w:pStyle w:val="Lijstalinea"/>
        <w:numPr>
          <w:ilvl w:val="0"/>
          <w:numId w:val="7"/>
        </w:numPr>
        <w:spacing w:line="276" w:lineRule="auto"/>
      </w:pPr>
      <w:r w:rsidRPr="00666E3C">
        <w:rPr>
          <w:rFonts w:eastAsia="Times New Roman"/>
          <w:color w:val="000000"/>
          <w:szCs w:val="19"/>
        </w:rPr>
        <w:t xml:space="preserve">het isolatieadviesbureau </w:t>
      </w:r>
      <w:r w:rsidRPr="006B2FCF">
        <w:t xml:space="preserve">voldoet </w:t>
      </w:r>
      <w:r>
        <w:t xml:space="preserve">niet </w:t>
      </w:r>
      <w:r w:rsidRPr="006B2FCF">
        <w:t>aan alle verplichtingen met betrekking tot de betaling van belastingen of sociale premies;</w:t>
      </w:r>
    </w:p>
    <w:p w14:paraId="7DF4B0EC" w14:textId="19B98B8D" w:rsidR="00E17309" w:rsidRPr="00E17309" w:rsidRDefault="007305CD" w:rsidP="00FB47AF">
      <w:pPr>
        <w:pStyle w:val="Lijstalinea"/>
        <w:numPr>
          <w:ilvl w:val="0"/>
          <w:numId w:val="7"/>
        </w:numPr>
        <w:spacing w:line="276" w:lineRule="auto"/>
      </w:pPr>
      <w:r w:rsidRPr="00666E3C">
        <w:rPr>
          <w:rFonts w:eastAsia="Times New Roman"/>
          <w:color w:val="000000"/>
          <w:szCs w:val="19"/>
        </w:rPr>
        <w:t xml:space="preserve">het isolatieadviesbureau </w:t>
      </w:r>
      <w:r w:rsidRPr="006B2FCF">
        <w:t>maakt zich schuldig aan schending van de verplichtingen o.b.v. milieu-, sociaal- of arbeidsrecht;</w:t>
      </w:r>
    </w:p>
    <w:p w14:paraId="135D7E89" w14:textId="7EACEE87" w:rsidR="00CE2B4C" w:rsidRPr="00A1103E" w:rsidRDefault="007305CD" w:rsidP="00FB47AF">
      <w:pPr>
        <w:pStyle w:val="Lijstalinea"/>
        <w:numPr>
          <w:ilvl w:val="0"/>
          <w:numId w:val="7"/>
        </w:numPr>
        <w:spacing w:line="276" w:lineRule="auto"/>
      </w:pPr>
      <w:r w:rsidRPr="00666E3C">
        <w:rPr>
          <w:rFonts w:eastAsia="Times New Roman"/>
          <w:color w:val="000000"/>
          <w:szCs w:val="19"/>
        </w:rPr>
        <w:t xml:space="preserve">het isolatieadviesbureau </w:t>
      </w:r>
      <w:r w:rsidRPr="00862B2A">
        <w:t>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w:t>
      </w:r>
      <w:r>
        <w:t>.</w:t>
      </w:r>
    </w:p>
    <w:p w14:paraId="0630A5E2" w14:textId="7ACC7824" w:rsidR="00CE2B4C" w:rsidRDefault="0010431F" w:rsidP="007533F0">
      <w:pPr>
        <w:pStyle w:val="Default"/>
        <w:spacing w:line="276" w:lineRule="auto"/>
        <w:rPr>
          <w:rFonts w:ascii="Arial" w:eastAsia="News Gothic MT" w:hAnsi="Arial" w:cs="Arial"/>
          <w:color w:val="auto"/>
          <w:kern w:val="2"/>
          <w:sz w:val="19"/>
          <w:szCs w:val="22"/>
        </w:rPr>
      </w:pPr>
      <w:r w:rsidRPr="0010431F">
        <w:rPr>
          <w:rFonts w:ascii="Arial" w:eastAsia="News Gothic MT" w:hAnsi="Arial" w:cs="Arial"/>
          <w:color w:val="auto"/>
          <w:kern w:val="2"/>
          <w:sz w:val="19"/>
          <w:szCs w:val="22"/>
        </w:rPr>
        <w:t>De onder 1 bedoeld uitsluiting</w:t>
      </w:r>
      <w:r>
        <w:rPr>
          <w:rFonts w:ascii="Arial" w:eastAsia="News Gothic MT" w:hAnsi="Arial" w:cs="Arial"/>
          <w:color w:val="auto"/>
          <w:kern w:val="2"/>
          <w:sz w:val="19"/>
          <w:szCs w:val="22"/>
        </w:rPr>
        <w:t>s</w:t>
      </w:r>
      <w:r w:rsidRPr="0010431F">
        <w:rPr>
          <w:rFonts w:ascii="Arial" w:eastAsia="News Gothic MT" w:hAnsi="Arial" w:cs="Arial"/>
          <w:color w:val="auto"/>
          <w:kern w:val="2"/>
          <w:sz w:val="19"/>
          <w:szCs w:val="22"/>
        </w:rPr>
        <w:t xml:space="preserve">grond geldt zowel </w:t>
      </w:r>
      <w:r>
        <w:rPr>
          <w:rFonts w:ascii="Arial" w:eastAsia="News Gothic MT" w:hAnsi="Arial" w:cs="Arial"/>
          <w:color w:val="auto"/>
          <w:kern w:val="2"/>
          <w:sz w:val="19"/>
          <w:szCs w:val="22"/>
        </w:rPr>
        <w:t>voor</w:t>
      </w:r>
      <w:r w:rsidRPr="0010431F">
        <w:rPr>
          <w:rFonts w:ascii="Arial" w:eastAsia="News Gothic MT" w:hAnsi="Arial" w:cs="Arial"/>
          <w:color w:val="auto"/>
          <w:kern w:val="2"/>
          <w:sz w:val="19"/>
          <w:szCs w:val="22"/>
        </w:rPr>
        <w:t xml:space="preserve"> de ondernemer, als </w:t>
      </w:r>
      <w:r>
        <w:rPr>
          <w:rFonts w:ascii="Arial" w:eastAsia="News Gothic MT" w:hAnsi="Arial" w:cs="Arial"/>
          <w:color w:val="auto"/>
          <w:kern w:val="2"/>
          <w:sz w:val="19"/>
          <w:szCs w:val="22"/>
        </w:rPr>
        <w:t xml:space="preserve">voor </w:t>
      </w:r>
      <w:r w:rsidRPr="0010431F">
        <w:rPr>
          <w:rFonts w:ascii="Arial" w:eastAsia="News Gothic MT" w:hAnsi="Arial" w:cs="Arial"/>
          <w:color w:val="auto"/>
          <w:kern w:val="2"/>
          <w:sz w:val="19"/>
          <w:szCs w:val="22"/>
        </w:rPr>
        <w:t>personen die lid zijn van het bestuurs-, leidinggevend of toezichthoudend orgaan van de ondernemer of daarin vertegenwoordigings-, beslissings- of controlebevoegdheid hebben en die om de genoemde redenen veroordeeld zijn bij onherroepelijk vonnis, welk vonnis niet later dan vijf jaar geleden is gewezen</w:t>
      </w:r>
      <w:r>
        <w:rPr>
          <w:rFonts w:ascii="Arial" w:eastAsia="News Gothic MT" w:hAnsi="Arial" w:cs="Arial"/>
          <w:color w:val="auto"/>
          <w:kern w:val="2"/>
          <w:sz w:val="19"/>
          <w:szCs w:val="22"/>
        </w:rPr>
        <w:t xml:space="preserve"> sinds het moment van aanmelding.</w:t>
      </w:r>
      <w:r w:rsidRPr="0010431F">
        <w:rPr>
          <w:rFonts w:ascii="Arial" w:eastAsia="News Gothic MT" w:hAnsi="Arial" w:cs="Arial"/>
          <w:color w:val="auto"/>
          <w:kern w:val="2"/>
          <w:sz w:val="19"/>
          <w:szCs w:val="22"/>
        </w:rPr>
        <w:t xml:space="preserve"> </w:t>
      </w:r>
    </w:p>
    <w:p w14:paraId="12F212A0" w14:textId="77777777" w:rsidR="00A1103E" w:rsidRPr="00A1103E" w:rsidRDefault="00A1103E" w:rsidP="007533F0">
      <w:pPr>
        <w:pStyle w:val="Default"/>
        <w:spacing w:line="276" w:lineRule="auto"/>
        <w:rPr>
          <w:rFonts w:ascii="Arial" w:eastAsia="News Gothic MT" w:hAnsi="Arial" w:cs="Arial"/>
          <w:color w:val="auto"/>
          <w:kern w:val="2"/>
          <w:sz w:val="19"/>
          <w:szCs w:val="22"/>
        </w:rPr>
      </w:pPr>
    </w:p>
    <w:p w14:paraId="054B35E0" w14:textId="50632288" w:rsidR="007305CD" w:rsidRDefault="007305CD" w:rsidP="007533F0">
      <w:pPr>
        <w:spacing w:line="276" w:lineRule="auto"/>
        <w:rPr>
          <w:rFonts w:eastAsia="News Gothic MT" w:cs="Arial"/>
        </w:rPr>
      </w:pPr>
      <w:r>
        <w:rPr>
          <w:rFonts w:eastAsia="News Gothic MT" w:cs="Arial"/>
        </w:rPr>
        <w:t>Bij aanmelding kan worden volstaan met het ondertekenen van de Samenwerkingsverklaring (bijlage 3) waarin u verklaart dat de uitsluitingsgronden niet op u van toepassing zijn. De verklaring dient naar waarheid te worden ingevuld.</w:t>
      </w:r>
    </w:p>
    <w:p w14:paraId="05F5F665" w14:textId="47CBC91E" w:rsidR="007305CD" w:rsidRDefault="007305CD" w:rsidP="007533F0">
      <w:pPr>
        <w:spacing w:line="276" w:lineRule="auto"/>
        <w:rPr>
          <w:rFonts w:eastAsia="News Gothic MT" w:cs="Arial"/>
        </w:rPr>
      </w:pPr>
      <w:r>
        <w:rPr>
          <w:rFonts w:eastAsia="News Gothic MT" w:cs="Arial"/>
        </w:rPr>
        <w:t>De uitsluitingsgronden gelden gedurende de gehele looptijd van de samenwerking.</w:t>
      </w:r>
    </w:p>
    <w:p w14:paraId="03EE2DA9" w14:textId="608A3CBD" w:rsidR="007305CD" w:rsidRDefault="00FC12DF" w:rsidP="007533F0">
      <w:pPr>
        <w:spacing w:line="276" w:lineRule="auto"/>
        <w:rPr>
          <w:rFonts w:eastAsia="News Gothic MT" w:cs="Arial"/>
        </w:rPr>
      </w:pPr>
      <w:r w:rsidRPr="006B2FCF">
        <w:rPr>
          <w:rFonts w:eastAsia="News Gothic MT" w:cs="Arial"/>
        </w:rPr>
        <w:t>Indien op enig moment</w:t>
      </w:r>
      <w:r w:rsidR="007B622E" w:rsidRPr="006B2FCF">
        <w:rPr>
          <w:rFonts w:eastAsia="News Gothic MT" w:cs="Arial"/>
        </w:rPr>
        <w:t xml:space="preserve"> van de deelname</w:t>
      </w:r>
      <w:r w:rsidRPr="006B2FCF">
        <w:rPr>
          <w:rFonts w:eastAsia="News Gothic MT" w:cs="Arial"/>
        </w:rPr>
        <w:t xml:space="preserve"> een uitsluitingsgrond van toepassing</w:t>
      </w:r>
      <w:r w:rsidR="00862B2A">
        <w:rPr>
          <w:rFonts w:eastAsia="News Gothic MT" w:cs="Arial"/>
        </w:rPr>
        <w:t xml:space="preserve"> is</w:t>
      </w:r>
      <w:r w:rsidR="007305CD">
        <w:rPr>
          <w:rFonts w:eastAsia="News Gothic MT" w:cs="Arial"/>
        </w:rPr>
        <w:t>/wordt</w:t>
      </w:r>
      <w:r w:rsidR="00862B2A">
        <w:rPr>
          <w:rFonts w:eastAsia="News Gothic MT" w:cs="Arial"/>
        </w:rPr>
        <w:t>,</w:t>
      </w:r>
      <w:r w:rsidR="007305CD">
        <w:rPr>
          <w:rFonts w:eastAsia="News Gothic MT" w:cs="Arial"/>
        </w:rPr>
        <w:t xml:space="preserve"> dient u dit melden</w:t>
      </w:r>
      <w:r w:rsidR="00FB017C" w:rsidRPr="006B2FCF">
        <w:rPr>
          <w:rFonts w:eastAsia="News Gothic MT" w:cs="Arial"/>
        </w:rPr>
        <w:t xml:space="preserve">. </w:t>
      </w:r>
      <w:r w:rsidR="00CE2B4C">
        <w:rPr>
          <w:rFonts w:eastAsia="News Gothic MT" w:cs="Arial"/>
        </w:rPr>
        <w:t>In dat geval wordt de ondernemer in staat gesteld</w:t>
      </w:r>
      <w:r w:rsidR="00EA5178">
        <w:rPr>
          <w:rFonts w:eastAsia="News Gothic MT" w:cs="Arial"/>
        </w:rPr>
        <w:t xml:space="preserve"> aan te tonen dat </w:t>
      </w:r>
      <w:r w:rsidR="00B91AA2">
        <w:rPr>
          <w:rFonts w:eastAsia="News Gothic MT" w:cs="Arial"/>
        </w:rPr>
        <w:t xml:space="preserve">er </w:t>
      </w:r>
      <w:r w:rsidR="00EA5178">
        <w:rPr>
          <w:rFonts w:eastAsia="News Gothic MT" w:cs="Arial"/>
        </w:rPr>
        <w:t xml:space="preserve">voldoende maatregelen </w:t>
      </w:r>
      <w:r w:rsidR="00B91AA2">
        <w:rPr>
          <w:rFonts w:eastAsia="News Gothic MT" w:cs="Arial"/>
        </w:rPr>
        <w:t xml:space="preserve">zijn </w:t>
      </w:r>
      <w:r w:rsidR="00EA5178">
        <w:rPr>
          <w:rFonts w:eastAsia="News Gothic MT" w:cs="Arial"/>
        </w:rPr>
        <w:t>genomen om</w:t>
      </w:r>
      <w:r w:rsidR="00CE2B4C">
        <w:rPr>
          <w:rFonts w:eastAsia="News Gothic MT" w:cs="Arial"/>
        </w:rPr>
        <w:t xml:space="preserve"> zijn betrouwbaarheid aan te tonen.</w:t>
      </w:r>
    </w:p>
    <w:p w14:paraId="7BE18119" w14:textId="6BC14144" w:rsidR="00755C1D" w:rsidRPr="00A1103E" w:rsidRDefault="007305CD" w:rsidP="007533F0">
      <w:pPr>
        <w:spacing w:line="276" w:lineRule="auto"/>
        <w:rPr>
          <w:rFonts w:eastAsia="News Gothic MT" w:cs="Arial"/>
        </w:rPr>
      </w:pPr>
      <w:r>
        <w:rPr>
          <w:rFonts w:eastAsia="News Gothic MT" w:cs="Arial"/>
        </w:rPr>
        <w:t xml:space="preserve">Op verzoek dienen ondernemers </w:t>
      </w:r>
      <w:r w:rsidR="00EA5178">
        <w:rPr>
          <w:rFonts w:eastAsia="News Gothic MT" w:cs="Arial"/>
        </w:rPr>
        <w:t>bereid</w:t>
      </w:r>
      <w:r>
        <w:rPr>
          <w:rFonts w:eastAsia="News Gothic MT" w:cs="Arial"/>
        </w:rPr>
        <w:t xml:space="preserve"> te zijn een Gedragsverklaring aanbesteden aan te vragen en over te leggen. </w:t>
      </w:r>
    </w:p>
    <w:p w14:paraId="3A39B10B" w14:textId="525045E6" w:rsidR="005902A7" w:rsidRDefault="45658C14" w:rsidP="007533F0">
      <w:pPr>
        <w:pStyle w:val="Kop1"/>
        <w:spacing w:line="276" w:lineRule="auto"/>
        <w:rPr>
          <w:rFonts w:ascii="Arial" w:hAnsi="Arial" w:cs="Arial"/>
        </w:rPr>
      </w:pPr>
      <w:bookmarkStart w:id="19" w:name="_Toc224561906"/>
      <w:r w:rsidRPr="006B2FCF">
        <w:rPr>
          <w:rFonts w:ascii="Arial" w:hAnsi="Arial" w:cs="Arial"/>
        </w:rPr>
        <w:lastRenderedPageBreak/>
        <w:t>Aanmelding</w:t>
      </w:r>
      <w:r w:rsidR="00EA5178">
        <w:rPr>
          <w:rFonts w:ascii="Arial" w:hAnsi="Arial" w:cs="Arial"/>
        </w:rPr>
        <w:t xml:space="preserve"> voor de toelatings</w:t>
      </w:r>
      <w:r w:rsidRPr="006B2FCF">
        <w:rPr>
          <w:rFonts w:ascii="Arial" w:hAnsi="Arial" w:cs="Arial"/>
        </w:rPr>
        <w:t>procedure</w:t>
      </w:r>
      <w:bookmarkEnd w:id="19"/>
      <w:r w:rsidRPr="006B2FCF">
        <w:rPr>
          <w:rFonts w:ascii="Arial" w:hAnsi="Arial" w:cs="Arial"/>
        </w:rPr>
        <w:t xml:space="preserve"> </w:t>
      </w:r>
    </w:p>
    <w:p w14:paraId="6C068E43" w14:textId="03D9230B" w:rsidR="00047981" w:rsidRPr="009530CF" w:rsidRDefault="00047981" w:rsidP="007533F0">
      <w:pPr>
        <w:pStyle w:val="Kop2"/>
        <w:spacing w:line="276" w:lineRule="auto"/>
        <w:rPr>
          <w:rFonts w:cs="Arial"/>
          <w:b w:val="0"/>
          <w:bCs/>
        </w:rPr>
      </w:pPr>
      <w:bookmarkStart w:id="20" w:name="_Toc224561907"/>
      <w:r w:rsidRPr="009530CF">
        <w:rPr>
          <w:rFonts w:cs="Arial"/>
          <w:bCs/>
        </w:rPr>
        <w:t>Aanmelding</w:t>
      </w:r>
      <w:bookmarkEnd w:id="20"/>
    </w:p>
    <w:p w14:paraId="0B1BD040" w14:textId="26383B6D" w:rsidR="00DC38BD" w:rsidRPr="00DC38BD" w:rsidRDefault="00DC38BD" w:rsidP="007533F0">
      <w:pPr>
        <w:pStyle w:val="Kop3"/>
        <w:spacing w:line="276" w:lineRule="auto"/>
      </w:pPr>
      <w:bookmarkStart w:id="21" w:name="_Toc224561908"/>
      <w:r w:rsidRPr="00880832">
        <w:t>Indiening</w:t>
      </w:r>
      <w:r w:rsidR="00666E3C">
        <w:t>svereisten</w:t>
      </w:r>
      <w:bookmarkEnd w:id="21"/>
    </w:p>
    <w:p w14:paraId="6308FB22" w14:textId="34285A45" w:rsidR="005902A7" w:rsidRPr="006B2FCF" w:rsidRDefault="00A76A7C" w:rsidP="007533F0">
      <w:pPr>
        <w:spacing w:line="276" w:lineRule="auto"/>
        <w:rPr>
          <w:rFonts w:eastAsia="News Gothic MT" w:cs="Arial"/>
        </w:rPr>
      </w:pPr>
      <w:r w:rsidRPr="006B2FCF">
        <w:rPr>
          <w:rFonts w:eastAsia="News Gothic MT" w:cs="Arial"/>
        </w:rPr>
        <w:t>Uw</w:t>
      </w:r>
      <w:r w:rsidR="45658C14" w:rsidRPr="006B2FCF">
        <w:rPr>
          <w:rFonts w:eastAsia="News Gothic MT" w:cs="Arial"/>
        </w:rPr>
        <w:t xml:space="preserve"> aanmelding bestaat uit de volgende documenten: </w:t>
      </w:r>
    </w:p>
    <w:p w14:paraId="453FAB2F" w14:textId="5202C683" w:rsidR="005902A7" w:rsidRPr="00880832" w:rsidRDefault="45658C14" w:rsidP="00FB47AF">
      <w:pPr>
        <w:pStyle w:val="Lijstalinea"/>
        <w:numPr>
          <w:ilvl w:val="0"/>
          <w:numId w:val="8"/>
        </w:numPr>
        <w:spacing w:line="276" w:lineRule="auto"/>
      </w:pPr>
      <w:r>
        <w:t xml:space="preserve">Ondertekende samenwerkingsverklaring (Bijlage </w:t>
      </w:r>
      <w:r w:rsidR="00660A8A">
        <w:t>3</w:t>
      </w:r>
      <w:r>
        <w:t xml:space="preserve">) </w:t>
      </w:r>
    </w:p>
    <w:p w14:paraId="4142A18F" w14:textId="1B0F377C" w:rsidR="005902A7" w:rsidRDefault="45658C14" w:rsidP="00FB47AF">
      <w:pPr>
        <w:pStyle w:val="Lijstalinea"/>
        <w:numPr>
          <w:ilvl w:val="0"/>
          <w:numId w:val="8"/>
        </w:numPr>
        <w:spacing w:line="276" w:lineRule="auto"/>
      </w:pPr>
      <w:r w:rsidRPr="00880832">
        <w:t xml:space="preserve">Ingevuld formulier </w:t>
      </w:r>
      <w:r w:rsidR="000F7569">
        <w:t>a</w:t>
      </w:r>
      <w:r w:rsidRPr="00880832">
        <w:t xml:space="preserve">anmeldgegevens </w:t>
      </w:r>
      <w:r w:rsidR="001050EC">
        <w:t xml:space="preserve">met bijlagen </w:t>
      </w:r>
      <w:r w:rsidR="00DB13F4" w:rsidRPr="00880832">
        <w:t xml:space="preserve">(Bijlage </w:t>
      </w:r>
      <w:r w:rsidR="00660A8A">
        <w:t>4</w:t>
      </w:r>
      <w:r w:rsidR="00DB13F4" w:rsidRPr="00880832">
        <w:t>)</w:t>
      </w:r>
    </w:p>
    <w:p w14:paraId="5C6B7B39" w14:textId="3AF147CE" w:rsidR="00C847DF" w:rsidRPr="00880832" w:rsidRDefault="00C847DF" w:rsidP="00FB47AF">
      <w:pPr>
        <w:pStyle w:val="Lijstalinea"/>
        <w:numPr>
          <w:ilvl w:val="0"/>
          <w:numId w:val="8"/>
        </w:numPr>
        <w:spacing w:line="276" w:lineRule="auto"/>
      </w:pPr>
      <w:r>
        <w:t>Ingevulde verwerkingsovereenkomst</w:t>
      </w:r>
      <w:r w:rsidR="00745399">
        <w:t xml:space="preserve"> in Word</w:t>
      </w:r>
      <w:r w:rsidR="00C0632D">
        <w:t>, ondertekening vindt plaats na toelating</w:t>
      </w:r>
      <w:r>
        <w:t xml:space="preserve"> (Bijlage 5)</w:t>
      </w:r>
    </w:p>
    <w:p w14:paraId="63190759" w14:textId="6E1C6968" w:rsidR="00831558" w:rsidRDefault="45658C14" w:rsidP="00FB47AF">
      <w:pPr>
        <w:pStyle w:val="Lijstalinea"/>
        <w:numPr>
          <w:ilvl w:val="0"/>
          <w:numId w:val="8"/>
        </w:numPr>
        <w:spacing w:line="276" w:lineRule="auto"/>
      </w:pPr>
      <w:r>
        <w:t>(kopie) uittreksel Kamer van Koophandel</w:t>
      </w:r>
    </w:p>
    <w:p w14:paraId="4AEC7F86" w14:textId="56119072" w:rsidR="009433DA" w:rsidRPr="009433DA" w:rsidRDefault="009433DA" w:rsidP="007533F0">
      <w:pPr>
        <w:spacing w:line="276" w:lineRule="auto"/>
        <w:rPr>
          <w:rFonts w:eastAsia="News Gothic MT" w:cs="Arial"/>
        </w:rPr>
      </w:pPr>
      <w:r w:rsidRPr="009433DA">
        <w:rPr>
          <w:rFonts w:eastAsia="News Gothic MT" w:cs="Arial"/>
        </w:rPr>
        <w:t>U kunt zich enkel zelfstandig aanmelden. Combinatievorming en/of het beroep op de draagkracht van derden om te voldoen aan de geschiktheidseisen is niet mogelijk.</w:t>
      </w:r>
      <w:r>
        <w:rPr>
          <w:rFonts w:eastAsia="News Gothic MT" w:cs="Arial"/>
        </w:rPr>
        <w:t xml:space="preserve"> </w:t>
      </w:r>
      <w:r w:rsidR="00C8617B">
        <w:rPr>
          <w:rFonts w:eastAsia="News Gothic MT" w:cs="Arial"/>
        </w:rPr>
        <w:t>De onderneming</w:t>
      </w:r>
      <w:r w:rsidRPr="009433DA">
        <w:rPr>
          <w:rFonts w:eastAsia="News Gothic MT" w:cs="Arial"/>
        </w:rPr>
        <w:t xml:space="preserve"> mag </w:t>
      </w:r>
      <w:r w:rsidR="00C8617B">
        <w:rPr>
          <w:rFonts w:eastAsia="News Gothic MT" w:cs="Arial"/>
        </w:rPr>
        <w:t xml:space="preserve">zich </w:t>
      </w:r>
      <w:r w:rsidRPr="009433DA">
        <w:rPr>
          <w:rFonts w:eastAsia="News Gothic MT" w:cs="Arial"/>
        </w:rPr>
        <w:t>slechts eenmaal aanmelden.</w:t>
      </w:r>
    </w:p>
    <w:p w14:paraId="46ABE5AD" w14:textId="3D78BFE3" w:rsidR="00047981" w:rsidRPr="00880832" w:rsidRDefault="00DC38BD" w:rsidP="007533F0">
      <w:pPr>
        <w:pStyle w:val="Kop3"/>
        <w:spacing w:line="276" w:lineRule="auto"/>
      </w:pPr>
      <w:bookmarkStart w:id="22" w:name="_Toc224561909"/>
      <w:r>
        <w:t>O</w:t>
      </w:r>
      <w:r w:rsidR="00047981" w:rsidRPr="00880832">
        <w:t xml:space="preserve">pening </w:t>
      </w:r>
      <w:r>
        <w:t xml:space="preserve">en wijze van indienen </w:t>
      </w:r>
      <w:r w:rsidR="00047981" w:rsidRPr="00880832">
        <w:t>aanmeldingen</w:t>
      </w:r>
      <w:bookmarkEnd w:id="22"/>
    </w:p>
    <w:p w14:paraId="5EF8A8C8" w14:textId="206F9E80" w:rsidR="00B33B83" w:rsidRDefault="00750250" w:rsidP="007533F0">
      <w:pPr>
        <w:spacing w:line="276" w:lineRule="auto"/>
        <w:rPr>
          <w:rFonts w:eastAsia="News Gothic MT" w:cs="Arial"/>
        </w:rPr>
      </w:pPr>
      <w:r w:rsidRPr="00880832">
        <w:rPr>
          <w:rFonts w:eastAsia="News Gothic MT" w:cs="Arial"/>
        </w:rPr>
        <w:t xml:space="preserve">De mogelijkheid voor aanmelden wordt kenbaar gemaakt via </w:t>
      </w:r>
      <w:hyperlink r:id="rId16" w:history="1">
        <w:r w:rsidRPr="00880832">
          <w:rPr>
            <w:rStyle w:val="Hyperlink"/>
            <w:rFonts w:eastAsia="News Gothic MT" w:cs="Arial"/>
          </w:rPr>
          <w:t>www.zeeuwsisolatieprogramma.nl</w:t>
        </w:r>
      </w:hyperlink>
      <w:r w:rsidRPr="00880832">
        <w:rPr>
          <w:rFonts w:eastAsia="News Gothic MT" w:cs="Arial"/>
        </w:rPr>
        <w:t>.</w:t>
      </w:r>
      <w:r w:rsidR="00DC38BD">
        <w:rPr>
          <w:rFonts w:eastAsia="News Gothic MT" w:cs="Arial"/>
        </w:rPr>
        <w:t xml:space="preserve"> </w:t>
      </w:r>
      <w:r w:rsidR="00047981" w:rsidRPr="00880832">
        <w:rPr>
          <w:rFonts w:eastAsia="News Gothic MT" w:cs="Arial"/>
        </w:rPr>
        <w:t xml:space="preserve">Aanmeldingen dienen op de juiste wijze vóór </w:t>
      </w:r>
      <w:r w:rsidR="009F38AC">
        <w:rPr>
          <w:rFonts w:eastAsia="News Gothic MT" w:cs="Arial"/>
        </w:rPr>
        <w:t>15 april 2026</w:t>
      </w:r>
      <w:r w:rsidR="00EA5178">
        <w:rPr>
          <w:rFonts w:eastAsia="News Gothic MT" w:cs="Arial"/>
        </w:rPr>
        <w:t xml:space="preserve"> </w:t>
      </w:r>
      <w:r w:rsidRPr="00880832">
        <w:rPr>
          <w:rFonts w:eastAsia="News Gothic MT" w:cs="Arial"/>
        </w:rPr>
        <w:t>ontvangen te zijn</w:t>
      </w:r>
      <w:r w:rsidR="00047981" w:rsidRPr="00880832">
        <w:rPr>
          <w:rFonts w:eastAsia="News Gothic MT" w:cs="Arial"/>
        </w:rPr>
        <w:t xml:space="preserve">. </w:t>
      </w:r>
      <w:r w:rsidR="00B33B83">
        <w:rPr>
          <w:rFonts w:eastAsia="News Gothic MT" w:cs="Arial"/>
        </w:rPr>
        <w:t>Dit is het eerste aanmeldmoment.</w:t>
      </w:r>
    </w:p>
    <w:p w14:paraId="131B4195" w14:textId="40E75B84" w:rsidR="00EA5178" w:rsidRDefault="00EA5178" w:rsidP="007533F0">
      <w:pPr>
        <w:spacing w:line="276" w:lineRule="auto"/>
        <w:rPr>
          <w:rFonts w:eastAsia="News Gothic MT" w:cs="Arial"/>
        </w:rPr>
      </w:pPr>
      <w:r>
        <w:rPr>
          <w:rFonts w:eastAsia="News Gothic MT" w:cs="Arial"/>
        </w:rPr>
        <w:t>Aanmelding kan uitsluitend via:</w:t>
      </w:r>
    </w:p>
    <w:p w14:paraId="0820953A" w14:textId="7385DDCE" w:rsidR="00EA5178" w:rsidRDefault="00A1103E" w:rsidP="007533F0">
      <w:pPr>
        <w:spacing w:line="276" w:lineRule="auto"/>
        <w:ind w:firstLine="708"/>
        <w:rPr>
          <w:rFonts w:eastAsia="News Gothic MT" w:cs="Arial"/>
        </w:rPr>
      </w:pPr>
      <w:r>
        <w:rPr>
          <w:rFonts w:eastAsia="News Gothic MT" w:cs="Arial"/>
        </w:rPr>
        <w:t>isolatie@reszeeland.nl</w:t>
      </w:r>
    </w:p>
    <w:p w14:paraId="57D63E4D" w14:textId="208F975F" w:rsidR="00047981" w:rsidRDefault="00047981" w:rsidP="007533F0">
      <w:pPr>
        <w:spacing w:line="276" w:lineRule="auto"/>
        <w:rPr>
          <w:rFonts w:eastAsia="News Gothic MT" w:cs="Arial"/>
        </w:rPr>
      </w:pPr>
      <w:r w:rsidRPr="00880832">
        <w:rPr>
          <w:rFonts w:eastAsia="News Gothic MT" w:cs="Arial"/>
        </w:rPr>
        <w:t xml:space="preserve">Na de sluitingsdatum en genoemd tijdstip worden nieuwe aanmeldingen conform de procedure </w:t>
      </w:r>
      <w:r w:rsidR="000F7569">
        <w:rPr>
          <w:rFonts w:eastAsia="News Gothic MT" w:cs="Arial"/>
        </w:rPr>
        <w:t xml:space="preserve">in </w:t>
      </w:r>
      <w:r w:rsidR="006D2C17">
        <w:rPr>
          <w:rFonts w:eastAsia="News Gothic MT" w:cs="Arial"/>
        </w:rPr>
        <w:t>paragraaf 3.</w:t>
      </w:r>
      <w:r w:rsidR="00E7789F">
        <w:rPr>
          <w:rFonts w:eastAsia="News Gothic MT" w:cs="Arial"/>
        </w:rPr>
        <w:t>1.3</w:t>
      </w:r>
      <w:r w:rsidR="006D2C17">
        <w:rPr>
          <w:rFonts w:eastAsia="News Gothic MT" w:cs="Arial"/>
        </w:rPr>
        <w:t xml:space="preserve"> </w:t>
      </w:r>
      <w:r w:rsidRPr="00880832">
        <w:rPr>
          <w:rFonts w:eastAsia="News Gothic MT" w:cs="Arial"/>
        </w:rPr>
        <w:t>behandeld</w:t>
      </w:r>
      <w:r w:rsidR="00750250" w:rsidRPr="00880832">
        <w:rPr>
          <w:rFonts w:eastAsia="News Gothic MT" w:cs="Arial"/>
        </w:rPr>
        <w:t>.</w:t>
      </w:r>
      <w:r w:rsidRPr="00880832">
        <w:rPr>
          <w:rFonts w:eastAsia="News Gothic MT" w:cs="Arial"/>
        </w:rPr>
        <w:t xml:space="preserve"> De aanmeldingen worden vertrouwelijk behandeld.</w:t>
      </w:r>
    </w:p>
    <w:p w14:paraId="4904AE72" w14:textId="631D9855" w:rsidR="003E31F7" w:rsidRPr="003E31F7" w:rsidRDefault="003E31F7" w:rsidP="007533F0">
      <w:pPr>
        <w:pStyle w:val="Kop3"/>
        <w:spacing w:line="276" w:lineRule="auto"/>
      </w:pPr>
      <w:bookmarkStart w:id="23" w:name="_Toc224561910"/>
      <w:r w:rsidRPr="003E31F7">
        <w:t>Tussentijds toetreden</w:t>
      </w:r>
      <w:bookmarkEnd w:id="23"/>
    </w:p>
    <w:p w14:paraId="0DCA650D" w14:textId="06E79D84" w:rsidR="003E31F7" w:rsidRPr="003E31F7" w:rsidRDefault="003E31F7" w:rsidP="007533F0">
      <w:pPr>
        <w:spacing w:line="276" w:lineRule="auto"/>
        <w:rPr>
          <w:rFonts w:eastAsia="News Gothic MT" w:cs="Arial"/>
        </w:rPr>
      </w:pPr>
      <w:r w:rsidRPr="006B2FCF">
        <w:rPr>
          <w:rFonts w:eastAsia="News Gothic MT" w:cs="Arial"/>
        </w:rPr>
        <w:t xml:space="preserve">Voor </w:t>
      </w:r>
      <w:r w:rsidR="00B33B83">
        <w:rPr>
          <w:rFonts w:eastAsia="News Gothic MT" w:cs="Arial"/>
        </w:rPr>
        <w:t>ondernemers</w:t>
      </w:r>
      <w:r w:rsidR="00DF4D4A" w:rsidRPr="00DA6FBD">
        <w:rPr>
          <w:rFonts w:eastAsia="Times New Roman" w:cs="Arial"/>
          <w:color w:val="000000"/>
          <w:szCs w:val="19"/>
        </w:rPr>
        <w:t xml:space="preserve"> </w:t>
      </w:r>
      <w:r w:rsidRPr="006B2FCF">
        <w:rPr>
          <w:rFonts w:eastAsia="News Gothic MT" w:cs="Arial"/>
        </w:rPr>
        <w:t xml:space="preserve">die niet hebben deelgenomen aan het eerste aanmeldmoment, bestaat de mogelijkheid om op een later tijdstip alsnog toe te treden tot </w:t>
      </w:r>
      <w:r w:rsidR="00B33B83">
        <w:rPr>
          <w:rFonts w:eastAsia="News Gothic MT" w:cs="Arial"/>
        </w:rPr>
        <w:t>het</w:t>
      </w:r>
      <w:r w:rsidRPr="006B2FCF">
        <w:rPr>
          <w:rFonts w:eastAsia="News Gothic MT" w:cs="Arial"/>
        </w:rPr>
        <w:t xml:space="preserve"> </w:t>
      </w:r>
      <w:r w:rsidR="00F22ECA">
        <w:rPr>
          <w:rFonts w:eastAsia="News Gothic MT" w:cs="Arial"/>
        </w:rPr>
        <w:t>O</w:t>
      </w:r>
      <w:r w:rsidR="00F22ECA" w:rsidRPr="0029257E">
        <w:rPr>
          <w:rFonts w:eastAsia="News Gothic MT" w:cs="Arial"/>
        </w:rPr>
        <w:t xml:space="preserve">pen </w:t>
      </w:r>
      <w:r w:rsidR="00F22ECA">
        <w:rPr>
          <w:rFonts w:eastAsia="News Gothic MT" w:cs="Arial"/>
        </w:rPr>
        <w:t>H</w:t>
      </w:r>
      <w:r w:rsidR="00F22ECA" w:rsidRPr="0029257E">
        <w:rPr>
          <w:rFonts w:eastAsia="News Gothic MT" w:cs="Arial"/>
        </w:rPr>
        <w:t>ouse</w:t>
      </w:r>
      <w:r w:rsidRPr="006B2FCF">
        <w:rPr>
          <w:rFonts w:eastAsia="News Gothic MT" w:cs="Arial"/>
        </w:rPr>
        <w:t xml:space="preserve">, door middel van het indienen van een aanmelding </w:t>
      </w:r>
      <w:r w:rsidR="00750250">
        <w:rPr>
          <w:rFonts w:eastAsia="News Gothic MT" w:cs="Arial"/>
        </w:rPr>
        <w:t>via isolatie@reszeeland.nl</w:t>
      </w:r>
      <w:r w:rsidRPr="006B2FCF">
        <w:rPr>
          <w:rFonts w:eastAsia="News Gothic MT" w:cs="Arial"/>
        </w:rPr>
        <w:t xml:space="preserve">. </w:t>
      </w:r>
      <w:r w:rsidR="0012740E" w:rsidRPr="006B2FCF">
        <w:rPr>
          <w:rFonts w:eastAsia="News Gothic MT" w:cs="Arial"/>
        </w:rPr>
        <w:t>Eén</w:t>
      </w:r>
      <w:r w:rsidRPr="006B2FCF">
        <w:rPr>
          <w:rFonts w:eastAsia="News Gothic MT" w:cs="Arial"/>
        </w:rPr>
        <w:t xml:space="preserve"> keer per drie maanden worden nieuwe </w:t>
      </w:r>
      <w:r w:rsidR="00B33B83">
        <w:rPr>
          <w:rFonts w:eastAsia="Times New Roman" w:cs="Arial"/>
          <w:color w:val="000000"/>
          <w:szCs w:val="19"/>
        </w:rPr>
        <w:t>ondernemers</w:t>
      </w:r>
      <w:r w:rsidR="00131C38" w:rsidRPr="00DA6FBD">
        <w:rPr>
          <w:rFonts w:eastAsia="Times New Roman" w:cs="Arial"/>
          <w:color w:val="000000"/>
          <w:szCs w:val="19"/>
        </w:rPr>
        <w:t xml:space="preserve"> </w:t>
      </w:r>
      <w:r w:rsidRPr="006B2FCF">
        <w:rPr>
          <w:rFonts w:eastAsia="News Gothic MT" w:cs="Arial"/>
        </w:rPr>
        <w:t xml:space="preserve">toegelaten. Indien op basis van de aanmeldprocedure sprake is van een volledige en geldige aanmelding, wordt </w:t>
      </w:r>
      <w:r w:rsidR="000F7569">
        <w:rPr>
          <w:rFonts w:eastAsia="News Gothic MT" w:cs="Arial"/>
        </w:rPr>
        <w:t xml:space="preserve">de </w:t>
      </w:r>
      <w:r w:rsidR="00B33B83">
        <w:rPr>
          <w:rFonts w:eastAsia="News Gothic MT" w:cs="Arial"/>
        </w:rPr>
        <w:t>ondernemer</w:t>
      </w:r>
      <w:r w:rsidR="00983A97">
        <w:rPr>
          <w:rFonts w:eastAsia="News Gothic MT" w:cs="Arial"/>
        </w:rPr>
        <w:t xml:space="preserve"> </w:t>
      </w:r>
      <w:r w:rsidRPr="006B2FCF">
        <w:rPr>
          <w:rFonts w:eastAsia="News Gothic MT" w:cs="Arial"/>
        </w:rPr>
        <w:t xml:space="preserve">toegelaten tot de </w:t>
      </w:r>
      <w:r w:rsidR="00F22ECA">
        <w:rPr>
          <w:rFonts w:eastAsia="News Gothic MT" w:cs="Arial"/>
        </w:rPr>
        <w:t>O</w:t>
      </w:r>
      <w:r w:rsidR="00F22ECA" w:rsidRPr="0029257E">
        <w:rPr>
          <w:rFonts w:eastAsia="News Gothic MT" w:cs="Arial"/>
        </w:rPr>
        <w:t xml:space="preserve">pen </w:t>
      </w:r>
      <w:r w:rsidR="00F22ECA">
        <w:rPr>
          <w:rFonts w:eastAsia="News Gothic MT" w:cs="Arial"/>
        </w:rPr>
        <w:t>H</w:t>
      </w:r>
      <w:r w:rsidR="00F22ECA" w:rsidRPr="0029257E">
        <w:rPr>
          <w:rFonts w:eastAsia="News Gothic MT" w:cs="Arial"/>
        </w:rPr>
        <w:t>ouse</w:t>
      </w:r>
      <w:r w:rsidRPr="006B2FCF">
        <w:rPr>
          <w:rFonts w:eastAsia="News Gothic MT" w:cs="Arial"/>
        </w:rPr>
        <w:t xml:space="preserve">. </w:t>
      </w:r>
      <w:r w:rsidR="00750250">
        <w:rPr>
          <w:rFonts w:eastAsia="News Gothic MT" w:cs="Arial"/>
        </w:rPr>
        <w:t xml:space="preserve">De mogelijkheid voor aanmelden wordt zolang het </w:t>
      </w:r>
      <w:r w:rsidR="00F22ECA">
        <w:rPr>
          <w:rFonts w:eastAsia="News Gothic MT" w:cs="Arial"/>
        </w:rPr>
        <w:t>O</w:t>
      </w:r>
      <w:r w:rsidR="00F22ECA" w:rsidRPr="0029257E">
        <w:rPr>
          <w:rFonts w:eastAsia="News Gothic MT" w:cs="Arial"/>
        </w:rPr>
        <w:t xml:space="preserve">pen </w:t>
      </w:r>
      <w:r w:rsidR="00F22ECA">
        <w:rPr>
          <w:rFonts w:eastAsia="News Gothic MT" w:cs="Arial"/>
        </w:rPr>
        <w:t>H</w:t>
      </w:r>
      <w:r w:rsidR="00F22ECA" w:rsidRPr="0029257E">
        <w:rPr>
          <w:rFonts w:eastAsia="News Gothic MT" w:cs="Arial"/>
        </w:rPr>
        <w:t xml:space="preserve">ouse </w:t>
      </w:r>
      <w:r w:rsidR="00750250">
        <w:rPr>
          <w:rFonts w:eastAsia="News Gothic MT" w:cs="Arial"/>
        </w:rPr>
        <w:t xml:space="preserve">gehanteerd wordt kenbaar gemaakt via </w:t>
      </w:r>
      <w:hyperlink r:id="rId17" w:history="1">
        <w:r w:rsidR="00750250" w:rsidRPr="00130253">
          <w:rPr>
            <w:rStyle w:val="Hyperlink"/>
            <w:rFonts w:eastAsia="News Gothic MT" w:cs="Arial"/>
          </w:rPr>
          <w:t>www.zeeuwsisolatieprogramma.nl</w:t>
        </w:r>
      </w:hyperlink>
      <w:r w:rsidR="003850D1">
        <w:rPr>
          <w:rFonts w:eastAsia="News Gothic MT" w:cs="Arial"/>
        </w:rPr>
        <w:t>.</w:t>
      </w:r>
    </w:p>
    <w:p w14:paraId="2FB15CB0" w14:textId="7EF61F4A" w:rsidR="005902A7" w:rsidRPr="00047981" w:rsidRDefault="45658C14" w:rsidP="007533F0">
      <w:pPr>
        <w:pStyle w:val="Kop2"/>
        <w:spacing w:line="276" w:lineRule="auto"/>
        <w:rPr>
          <w:rFonts w:cs="Arial"/>
          <w:b w:val="0"/>
          <w:bCs/>
        </w:rPr>
      </w:pPr>
      <w:bookmarkStart w:id="24" w:name="_Toc224561911"/>
      <w:r w:rsidRPr="00047981">
        <w:rPr>
          <w:rFonts w:cs="Arial"/>
          <w:bCs/>
        </w:rPr>
        <w:t>Beoordeling</w:t>
      </w:r>
      <w:bookmarkEnd w:id="24"/>
      <w:r w:rsidRPr="00047981">
        <w:rPr>
          <w:rFonts w:cs="Arial"/>
          <w:bCs/>
        </w:rPr>
        <w:t xml:space="preserve"> </w:t>
      </w:r>
    </w:p>
    <w:p w14:paraId="4D9B482D" w14:textId="77777777" w:rsidR="005902A7" w:rsidRPr="006B2FCF" w:rsidRDefault="45658C14" w:rsidP="007533F0">
      <w:pPr>
        <w:spacing w:line="276" w:lineRule="auto"/>
        <w:rPr>
          <w:rFonts w:eastAsia="News Gothic MT" w:cs="Arial"/>
        </w:rPr>
      </w:pPr>
      <w:r w:rsidRPr="006B2FCF">
        <w:rPr>
          <w:rFonts w:eastAsia="News Gothic MT" w:cs="Arial"/>
        </w:rPr>
        <w:t xml:space="preserve">Na het verzoek tot toelating worden de volgende stappen doorlopen: </w:t>
      </w:r>
    </w:p>
    <w:p w14:paraId="79BD6F4D" w14:textId="1AE3BB46" w:rsidR="00D761EA" w:rsidRPr="006B2FCF" w:rsidRDefault="00750250" w:rsidP="00FB47AF">
      <w:pPr>
        <w:pStyle w:val="Lijstalinea"/>
        <w:numPr>
          <w:ilvl w:val="0"/>
          <w:numId w:val="9"/>
        </w:numPr>
        <w:spacing w:line="276" w:lineRule="auto"/>
      </w:pPr>
      <w:r>
        <w:t xml:space="preserve">Het </w:t>
      </w:r>
      <w:r w:rsidR="00F22ECA">
        <w:t>ZIP-team</w:t>
      </w:r>
      <w:r w:rsidR="45658C14" w:rsidRPr="006B2FCF">
        <w:t xml:space="preserve"> controleert de ingediende documenten. Als de aanmelding onvolledig en/of onduidelijk is, kan </w:t>
      </w:r>
      <w:r>
        <w:t xml:space="preserve">het </w:t>
      </w:r>
      <w:r w:rsidR="00F22ECA">
        <w:t>ZIP-</w:t>
      </w:r>
      <w:r>
        <w:t>team</w:t>
      </w:r>
      <w:r w:rsidR="45658C14" w:rsidRPr="006B2FCF">
        <w:t xml:space="preserve"> vragen om aanvulling en/of verduidelijking.</w:t>
      </w:r>
    </w:p>
    <w:p w14:paraId="6C3498E5" w14:textId="74B1C509" w:rsidR="005902A7" w:rsidRPr="006B2FCF" w:rsidRDefault="45658C14" w:rsidP="00FB47AF">
      <w:pPr>
        <w:pStyle w:val="Lijstalinea"/>
        <w:numPr>
          <w:ilvl w:val="0"/>
          <w:numId w:val="9"/>
        </w:numPr>
        <w:spacing w:line="276" w:lineRule="auto"/>
      </w:pPr>
      <w:r>
        <w:t>Wanneer de aanmelding voldoet, ontvang</w:t>
      </w:r>
      <w:r w:rsidR="00A76A7C">
        <w:t>t u</w:t>
      </w:r>
      <w:r>
        <w:t xml:space="preserve"> </w:t>
      </w:r>
      <w:r w:rsidR="00295CBD">
        <w:t xml:space="preserve">per brief </w:t>
      </w:r>
      <w:r>
        <w:t xml:space="preserve">bericht dat </w:t>
      </w:r>
      <w:r w:rsidR="00A76A7C">
        <w:t>u</w:t>
      </w:r>
      <w:r>
        <w:t xml:space="preserve"> </w:t>
      </w:r>
      <w:r w:rsidR="00295CBD">
        <w:t>bent toegelaten tot het Open House</w:t>
      </w:r>
      <w:r>
        <w:t xml:space="preserve">. </w:t>
      </w:r>
    </w:p>
    <w:p w14:paraId="61D36DAA" w14:textId="3ADDF9F3" w:rsidR="00750250" w:rsidRDefault="00B33B83" w:rsidP="00FB47AF">
      <w:pPr>
        <w:pStyle w:val="Lijstalinea"/>
        <w:numPr>
          <w:ilvl w:val="0"/>
          <w:numId w:val="9"/>
        </w:numPr>
        <w:spacing w:line="276" w:lineRule="auto"/>
      </w:pPr>
      <w:r>
        <w:t>I</w:t>
      </w:r>
      <w:r w:rsidR="009638EF" w:rsidRPr="006B2FCF">
        <w:t xml:space="preserve">nwoners </w:t>
      </w:r>
      <w:r>
        <w:t xml:space="preserve">kunnen </w:t>
      </w:r>
      <w:r w:rsidR="45658C14" w:rsidRPr="006B2FCF">
        <w:t xml:space="preserve">vervolgens gebruik maken van </w:t>
      </w:r>
      <w:r w:rsidR="00AE261F" w:rsidRPr="006B2FCF">
        <w:t>uw</w:t>
      </w:r>
      <w:r w:rsidR="45658C14" w:rsidRPr="006B2FCF">
        <w:t xml:space="preserve"> diensten. </w:t>
      </w:r>
      <w:r w:rsidR="00750250">
        <w:t xml:space="preserve">Dit wordt kenbaar gemaakt via </w:t>
      </w:r>
      <w:hyperlink r:id="rId18" w:history="1">
        <w:r w:rsidR="00750250" w:rsidRPr="00666E3C">
          <w:rPr>
            <w:rStyle w:val="Hyperlink"/>
            <w:rFonts w:eastAsia="News Gothic MT" w:cs="Arial"/>
          </w:rPr>
          <w:t>www.zeeuwsisolatieprogramma.nl</w:t>
        </w:r>
      </w:hyperlink>
      <w:r w:rsidR="00750250">
        <w:t xml:space="preserve"> en informatie die inwoners ontvangen na het aanmelden voor subsidie. </w:t>
      </w:r>
    </w:p>
    <w:p w14:paraId="6D000816" w14:textId="41DF0EEF" w:rsidR="005902A7" w:rsidRPr="00047981" w:rsidRDefault="45658C14" w:rsidP="007533F0">
      <w:pPr>
        <w:pStyle w:val="Kop2"/>
        <w:spacing w:line="276" w:lineRule="auto"/>
        <w:rPr>
          <w:rFonts w:cs="Arial"/>
          <w:b w:val="0"/>
          <w:bCs/>
        </w:rPr>
      </w:pPr>
      <w:bookmarkStart w:id="25" w:name="_Toc224561912"/>
      <w:r w:rsidRPr="00047981">
        <w:rPr>
          <w:rFonts w:cs="Arial"/>
          <w:bCs/>
        </w:rPr>
        <w:t>Vragen</w:t>
      </w:r>
      <w:bookmarkEnd w:id="25"/>
      <w:r w:rsidRPr="00047981">
        <w:rPr>
          <w:rFonts w:cs="Arial"/>
          <w:bCs/>
        </w:rPr>
        <w:t xml:space="preserve"> </w:t>
      </w:r>
    </w:p>
    <w:p w14:paraId="6417F10A" w14:textId="340B00A1" w:rsidR="00880832" w:rsidRPr="00666E3C" w:rsidRDefault="45658C14" w:rsidP="007533F0">
      <w:pPr>
        <w:spacing w:line="276" w:lineRule="auto"/>
        <w:rPr>
          <w:rFonts w:eastAsia="News Gothic MT" w:cs="Arial"/>
        </w:rPr>
      </w:pPr>
      <w:r w:rsidRPr="006B2FCF">
        <w:rPr>
          <w:rFonts w:eastAsia="News Gothic MT" w:cs="Arial"/>
        </w:rPr>
        <w:t>Mocht er iets onduidelijk zijn in dit document of in de voorwaarden die de gemeente stelt, dan k</w:t>
      </w:r>
      <w:r w:rsidR="00AE261F" w:rsidRPr="006B2FCF">
        <w:rPr>
          <w:rFonts w:eastAsia="News Gothic MT" w:cs="Arial"/>
        </w:rPr>
        <w:t>unt u</w:t>
      </w:r>
      <w:r w:rsidRPr="006B2FCF">
        <w:rPr>
          <w:rFonts w:eastAsia="News Gothic MT" w:cs="Arial"/>
        </w:rPr>
        <w:t xml:space="preserve"> hier vragen over stellen.</w:t>
      </w:r>
      <w:r w:rsidR="00750250">
        <w:rPr>
          <w:rFonts w:eastAsia="News Gothic MT" w:cs="Arial"/>
        </w:rPr>
        <w:t xml:space="preserve"> </w:t>
      </w:r>
      <w:r w:rsidRPr="006B2FCF">
        <w:rPr>
          <w:rFonts w:eastAsia="News Gothic MT" w:cs="Arial"/>
        </w:rPr>
        <w:t xml:space="preserve">Vragen kunt u </w:t>
      </w:r>
      <w:r w:rsidR="00750250">
        <w:rPr>
          <w:rFonts w:eastAsia="News Gothic MT" w:cs="Arial"/>
        </w:rPr>
        <w:t xml:space="preserve">stellen via </w:t>
      </w:r>
      <w:hyperlink r:id="rId19" w:history="1">
        <w:r w:rsidR="00B33B83" w:rsidRPr="004F4ADB">
          <w:rPr>
            <w:rStyle w:val="Hyperlink"/>
            <w:rFonts w:eastAsia="News Gothic MT" w:cs="Arial"/>
          </w:rPr>
          <w:t>isolatie@reszeeland.nl</w:t>
        </w:r>
      </w:hyperlink>
      <w:r w:rsidR="00750250">
        <w:rPr>
          <w:rFonts w:eastAsia="News Gothic MT" w:cs="Arial"/>
        </w:rPr>
        <w:t>.</w:t>
      </w:r>
      <w:r w:rsidR="009433DA">
        <w:rPr>
          <w:rFonts w:eastAsia="News Gothic MT" w:cs="Arial"/>
        </w:rPr>
        <w:t xml:space="preserve"> </w:t>
      </w:r>
      <w:r w:rsidR="00B33B83">
        <w:rPr>
          <w:rFonts w:eastAsia="News Gothic MT" w:cs="Arial"/>
        </w:rPr>
        <w:t>Vragen worden geanonimiseerd gepubliceerd op de website. Indien u publicatie niet wenselijk acht, kunt u dit bij het stellen van uw vraag gemotiveerd aangeven. Het ZIP</w:t>
      </w:r>
      <w:r w:rsidR="009433DA">
        <w:rPr>
          <w:rFonts w:eastAsia="News Gothic MT" w:cs="Arial"/>
        </w:rPr>
        <w:t>-</w:t>
      </w:r>
      <w:r w:rsidR="00B33B83">
        <w:rPr>
          <w:rFonts w:eastAsia="News Gothic MT" w:cs="Arial"/>
        </w:rPr>
        <w:t>team zal dan beoordelen of zij u</w:t>
      </w:r>
      <w:r w:rsidR="00287EAB">
        <w:rPr>
          <w:rFonts w:eastAsia="News Gothic MT" w:cs="Arial"/>
        </w:rPr>
        <w:t>w</w:t>
      </w:r>
      <w:r w:rsidR="00B33B83">
        <w:rPr>
          <w:rFonts w:eastAsia="News Gothic MT" w:cs="Arial"/>
        </w:rPr>
        <w:t xml:space="preserve"> vraag kan beantwoorden.</w:t>
      </w:r>
    </w:p>
    <w:p w14:paraId="1B6BD653" w14:textId="77777777" w:rsidR="00CB747A" w:rsidRDefault="00CB747A" w:rsidP="007533F0">
      <w:pPr>
        <w:pStyle w:val="Kop2"/>
        <w:spacing w:line="276" w:lineRule="auto"/>
        <w:rPr>
          <w:rFonts w:cs="Arial"/>
          <w:bCs/>
        </w:rPr>
      </w:pPr>
      <w:r>
        <w:rPr>
          <w:rFonts w:cs="Arial"/>
          <w:bCs/>
        </w:rPr>
        <w:br w:type="page"/>
      </w:r>
    </w:p>
    <w:p w14:paraId="639D1CBE" w14:textId="226F1B02" w:rsidR="006D2A39" w:rsidRDefault="00047981" w:rsidP="007533F0">
      <w:pPr>
        <w:pStyle w:val="Kop2"/>
        <w:spacing w:line="276" w:lineRule="auto"/>
      </w:pPr>
      <w:bookmarkStart w:id="26" w:name="_Toc224561913"/>
      <w:r w:rsidRPr="00862B2A">
        <w:rPr>
          <w:rFonts w:cs="Arial"/>
          <w:bCs/>
        </w:rPr>
        <w:lastRenderedPageBreak/>
        <w:t>Klachtenregeling</w:t>
      </w:r>
      <w:bookmarkEnd w:id="26"/>
    </w:p>
    <w:p w14:paraId="14241775" w14:textId="77B18F72" w:rsidR="009433DA" w:rsidRDefault="008C0D08" w:rsidP="007533F0">
      <w:pPr>
        <w:spacing w:line="276" w:lineRule="auto"/>
        <w:rPr>
          <w:rFonts w:eastAsia="News Gothic MT" w:cs="Arial"/>
        </w:rPr>
      </w:pPr>
      <w:r w:rsidRPr="006D2A39">
        <w:rPr>
          <w:rFonts w:eastAsia="News Gothic MT" w:cs="Arial"/>
        </w:rPr>
        <w:t>Bent u het niet eens met deze procedure of met een onderdeel daarvan, dan is hiervoor een klachtenmeldpunt. Uw eventuele klachten kunt u enkel per e</w:t>
      </w:r>
      <w:r w:rsidR="00862B2A" w:rsidRPr="006D2A39">
        <w:rPr>
          <w:rFonts w:eastAsia="News Gothic MT" w:cs="Arial"/>
        </w:rPr>
        <w:t>-</w:t>
      </w:r>
      <w:r w:rsidRPr="006D2A39">
        <w:rPr>
          <w:rFonts w:eastAsia="News Gothic MT" w:cs="Arial"/>
        </w:rPr>
        <w:t>mail indienen op het volgende e-mailadres:</w:t>
      </w:r>
      <w:r w:rsidR="009433DA">
        <w:rPr>
          <w:rFonts w:eastAsia="News Gothic MT" w:cs="Arial"/>
        </w:rPr>
        <w:t xml:space="preserve"> </w:t>
      </w:r>
      <w:hyperlink r:id="rId20" w:history="1">
        <w:r w:rsidR="009433DA" w:rsidRPr="00882480">
          <w:rPr>
            <w:rStyle w:val="Hyperlink"/>
            <w:rFonts w:eastAsia="News Gothic MT" w:cs="Arial"/>
          </w:rPr>
          <w:t>isolatie@reszeeland.nl</w:t>
        </w:r>
      </w:hyperlink>
      <w:r w:rsidR="009433DA">
        <w:rPr>
          <w:rFonts w:eastAsia="News Gothic MT" w:cs="Arial"/>
        </w:rPr>
        <w:t xml:space="preserve"> </w:t>
      </w:r>
    </w:p>
    <w:p w14:paraId="682C7A47" w14:textId="4A2EFC31" w:rsidR="00012509" w:rsidRDefault="00666E3C" w:rsidP="007533F0">
      <w:pPr>
        <w:pStyle w:val="Kop1"/>
        <w:spacing w:line="276" w:lineRule="auto"/>
      </w:pPr>
      <w:bookmarkStart w:id="27" w:name="_Toc224561914"/>
      <w:r>
        <w:t>Overige bepaling</w:t>
      </w:r>
      <w:bookmarkEnd w:id="27"/>
    </w:p>
    <w:p w14:paraId="3466D274" w14:textId="42741528" w:rsidR="00666E3C" w:rsidRDefault="00666E3C" w:rsidP="007533F0">
      <w:pPr>
        <w:pStyle w:val="Kop2"/>
        <w:spacing w:line="276" w:lineRule="auto"/>
      </w:pPr>
      <w:bookmarkStart w:id="28" w:name="_Toc224561915"/>
      <w:r>
        <w:t>Aansprakelijkheid</w:t>
      </w:r>
      <w:bookmarkEnd w:id="28"/>
    </w:p>
    <w:p w14:paraId="450EEA30" w14:textId="3A426CA4" w:rsidR="00AF0403" w:rsidRPr="00F51F94" w:rsidRDefault="00AF0403" w:rsidP="007533F0">
      <w:pPr>
        <w:spacing w:line="276" w:lineRule="auto"/>
        <w:rPr>
          <w:rFonts w:eastAsia="News Gothic MT" w:cs="Arial"/>
        </w:rPr>
      </w:pPr>
      <w:r w:rsidRPr="00F51F94">
        <w:rPr>
          <w:rFonts w:eastAsia="News Gothic MT" w:cs="Arial"/>
        </w:rPr>
        <w:t xml:space="preserve">De deelnemende gemeenten sluiten iedere aansprakelijkheid uit voor schade </w:t>
      </w:r>
      <w:r w:rsidR="00F51F94" w:rsidRPr="00F51F94">
        <w:rPr>
          <w:rFonts w:eastAsia="News Gothic MT" w:cs="Arial"/>
        </w:rPr>
        <w:t>aan</w:t>
      </w:r>
      <w:r w:rsidRPr="00F51F94">
        <w:rPr>
          <w:rFonts w:eastAsia="News Gothic MT" w:cs="Arial"/>
        </w:rPr>
        <w:t xml:space="preserve"> derden die ontstaat door of in verband met de uitvoering van de werkzaamheden door de ondernemer, of de door hem ingeschakelde isolatieadviseurs.</w:t>
      </w:r>
    </w:p>
    <w:p w14:paraId="055AEE1C" w14:textId="77777777" w:rsidR="00666E3C" w:rsidRDefault="00666E3C" w:rsidP="007533F0">
      <w:pPr>
        <w:pStyle w:val="Kop2"/>
        <w:spacing w:line="276" w:lineRule="auto"/>
      </w:pPr>
      <w:bookmarkStart w:id="29" w:name="_Toc224561916"/>
      <w:r>
        <w:t>Beëindiging van deelname aan het Open House</w:t>
      </w:r>
      <w:bookmarkEnd w:id="29"/>
      <w:r>
        <w:t xml:space="preserve"> </w:t>
      </w:r>
    </w:p>
    <w:p w14:paraId="37434911" w14:textId="4AAA640A" w:rsidR="00666E3C" w:rsidRDefault="00666E3C" w:rsidP="007533F0">
      <w:pPr>
        <w:pStyle w:val="Kop3"/>
        <w:spacing w:line="276" w:lineRule="auto"/>
      </w:pPr>
      <w:bookmarkStart w:id="30" w:name="_Toc224561917"/>
      <w:r>
        <w:t>Niet naleven van voorwaarden en eisen</w:t>
      </w:r>
      <w:bookmarkEnd w:id="30"/>
    </w:p>
    <w:p w14:paraId="2EEC4219" w14:textId="7DA311BB" w:rsidR="0047498A" w:rsidRPr="007B2ADF" w:rsidRDefault="0047498A" w:rsidP="007533F0">
      <w:pPr>
        <w:spacing w:line="276" w:lineRule="auto"/>
      </w:pPr>
      <w:r w:rsidRPr="007B2ADF">
        <w:t xml:space="preserve">De deelnemende gemeenten </w:t>
      </w:r>
      <w:r w:rsidR="009433DA">
        <w:t xml:space="preserve">Zeeland </w:t>
      </w:r>
      <w:r w:rsidRPr="007B2ADF">
        <w:t>behouden zich het recht voor om een ondernemer te schrappen van de lijst van toegelaten ondernemingen indien tijdens de uitvoering blijkt dat de Ondernemer zich niet houdt aan het Programma van Eisen (</w:t>
      </w:r>
      <w:proofErr w:type="spellStart"/>
      <w:r w:rsidRPr="007B2ADF">
        <w:t>PvE</w:t>
      </w:r>
      <w:proofErr w:type="spellEnd"/>
      <w:r w:rsidRPr="007B2ADF">
        <w:t>) en/of de overige eisen en voorwaarden die in het kader van dit toelatingsproces zijn gesteld, en de ondernemer daarbij in verzuim is.</w:t>
      </w:r>
    </w:p>
    <w:p w14:paraId="38B083F0" w14:textId="77777777" w:rsidR="0047498A" w:rsidRPr="007B2ADF" w:rsidRDefault="0047498A" w:rsidP="007533F0">
      <w:pPr>
        <w:spacing w:line="276" w:lineRule="auto"/>
      </w:pPr>
      <w:r w:rsidRPr="007B2ADF">
        <w:t>Als een partij tijdens de uitvoering niet (meer) voldoet aan de eisen inzake uitsluiting en geschiktheid, komt deze partij niet in aanmerking voor het geven van advies.</w:t>
      </w:r>
    </w:p>
    <w:p w14:paraId="23C9AAAE" w14:textId="2C1DFD4A" w:rsidR="00666E3C" w:rsidRPr="00666E3C" w:rsidRDefault="00182915" w:rsidP="007533F0">
      <w:pPr>
        <w:pStyle w:val="Kop3"/>
        <w:spacing w:line="276" w:lineRule="auto"/>
        <w:rPr>
          <w:lang w:eastAsia="nl-NL"/>
        </w:rPr>
      </w:pPr>
      <w:bookmarkStart w:id="31" w:name="_Toc224561918"/>
      <w:r>
        <w:rPr>
          <w:lang w:eastAsia="nl-NL"/>
        </w:rPr>
        <w:t>K</w:t>
      </w:r>
      <w:r w:rsidR="00666E3C" w:rsidRPr="00666E3C">
        <w:rPr>
          <w:lang w:eastAsia="nl-NL"/>
        </w:rPr>
        <w:t>lachten</w:t>
      </w:r>
      <w:bookmarkEnd w:id="31"/>
    </w:p>
    <w:p w14:paraId="48016A0A" w14:textId="71DD340D" w:rsidR="0047498A" w:rsidRPr="006B2FCF" w:rsidRDefault="0047498A" w:rsidP="007533F0">
      <w:pPr>
        <w:spacing w:line="276" w:lineRule="auto"/>
        <w:rPr>
          <w:rFonts w:eastAsia="News Gothic MT" w:cs="Arial"/>
        </w:rPr>
      </w:pPr>
      <w:r w:rsidRPr="007B2ADF">
        <w:rPr>
          <w:rFonts w:eastAsia="News Gothic MT" w:cs="Arial"/>
        </w:rPr>
        <w:t>De samenwerking in het Open House kan word</w:t>
      </w:r>
      <w:r w:rsidR="00DD60CC">
        <w:rPr>
          <w:rFonts w:eastAsia="News Gothic MT" w:cs="Arial"/>
        </w:rPr>
        <w:t>en</w:t>
      </w:r>
      <w:r w:rsidRPr="007B2ADF">
        <w:rPr>
          <w:rFonts w:eastAsia="News Gothic MT" w:cs="Arial"/>
        </w:rPr>
        <w:t xml:space="preserve"> beëindigd indien door de deelnemende gemeenten Zeeland 3 </w:t>
      </w:r>
      <w:r w:rsidR="005A1A9B">
        <w:rPr>
          <w:rFonts w:eastAsia="News Gothic MT" w:cs="Arial"/>
        </w:rPr>
        <w:t xml:space="preserve">of meer </w:t>
      </w:r>
      <w:r w:rsidRPr="007B2ADF">
        <w:rPr>
          <w:rFonts w:eastAsia="News Gothic MT" w:cs="Arial"/>
        </w:rPr>
        <w:t xml:space="preserve">klachten worden ontvangen, omtrent het uitvoeren van de dienstverlening door Ondernemer en deze klachten gegrond worden verklaard. Eventuele klachten worden onderzocht </w:t>
      </w:r>
      <w:r w:rsidR="00DD60CC">
        <w:rPr>
          <w:rFonts w:eastAsia="News Gothic MT" w:cs="Arial"/>
        </w:rPr>
        <w:t>door</w:t>
      </w:r>
      <w:r w:rsidR="00DD60CC" w:rsidRPr="007B2ADF">
        <w:rPr>
          <w:rFonts w:eastAsia="News Gothic MT" w:cs="Arial"/>
        </w:rPr>
        <w:t xml:space="preserve"> </w:t>
      </w:r>
      <w:r w:rsidRPr="007B2ADF">
        <w:rPr>
          <w:rFonts w:eastAsia="News Gothic MT" w:cs="Arial"/>
        </w:rPr>
        <w:t>het ZIP</w:t>
      </w:r>
      <w:r w:rsidR="009433DA">
        <w:rPr>
          <w:rFonts w:eastAsia="News Gothic MT" w:cs="Arial"/>
        </w:rPr>
        <w:t>-</w:t>
      </w:r>
      <w:r w:rsidRPr="007B2ADF">
        <w:rPr>
          <w:rFonts w:eastAsia="News Gothic MT" w:cs="Arial"/>
        </w:rPr>
        <w:t>team, tezamen met de deelnemende gemeente van de inwoner die de klacht heeft ingediend. Het ZIP-team of de gemeenten kunnen daarnaast een toets uitvoeren of de inwoners tevreden zijn met de geleverde dienst. De uitkomsten van deze toets kunnen meegewogen worden bij uitsluiting. Voor het indienen van een klacht bij de gemeente wordt altijd eerst geprobeerd de klacht rechtstreeks met de ondernemer op te lossen.</w:t>
      </w:r>
      <w:r>
        <w:br/>
      </w:r>
      <w:r>
        <w:br/>
      </w:r>
    </w:p>
    <w:p w14:paraId="66D46F62" w14:textId="77777777" w:rsidR="0047498A" w:rsidRPr="006B2FCF" w:rsidRDefault="0047498A" w:rsidP="007533F0">
      <w:pPr>
        <w:spacing w:line="276" w:lineRule="auto"/>
        <w:rPr>
          <w:rFonts w:eastAsia="News Gothic MT" w:cs="Arial"/>
        </w:rPr>
      </w:pPr>
    </w:p>
    <w:p w14:paraId="122C8813" w14:textId="77777777" w:rsidR="00666E3C" w:rsidRDefault="00666E3C" w:rsidP="007533F0">
      <w:pPr>
        <w:pStyle w:val="Kop1"/>
        <w:numPr>
          <w:ilvl w:val="0"/>
          <w:numId w:val="0"/>
        </w:numPr>
        <w:spacing w:line="276" w:lineRule="auto"/>
        <w:ind w:left="432" w:hanging="432"/>
        <w:rPr>
          <w:rFonts w:ascii="Arial" w:hAnsi="Arial" w:cs="Arial"/>
        </w:rPr>
        <w:sectPr w:rsidR="00666E3C" w:rsidSect="006D2A39">
          <w:footerReference w:type="default" r:id="rId21"/>
          <w:pgSz w:w="11906" w:h="16838"/>
          <w:pgMar w:top="1417" w:right="1417" w:bottom="1417" w:left="1417" w:header="708" w:footer="708" w:gutter="0"/>
          <w:pgNumType w:start="1"/>
          <w:cols w:space="708"/>
          <w:docGrid w:linePitch="360"/>
        </w:sectPr>
      </w:pPr>
    </w:p>
    <w:p w14:paraId="36324EE4" w14:textId="45018BD4" w:rsidR="00F55877" w:rsidRPr="006B2FCF" w:rsidRDefault="20D416EE" w:rsidP="007533F0">
      <w:pPr>
        <w:pStyle w:val="Kop1"/>
        <w:numPr>
          <w:ilvl w:val="0"/>
          <w:numId w:val="0"/>
        </w:numPr>
        <w:spacing w:line="276" w:lineRule="auto"/>
        <w:ind w:left="432" w:hanging="432"/>
        <w:rPr>
          <w:rFonts w:ascii="Arial" w:hAnsi="Arial" w:cs="Arial"/>
        </w:rPr>
      </w:pPr>
      <w:bookmarkStart w:id="32" w:name="_Toc224561919"/>
      <w:r w:rsidRPr="006B2FCF">
        <w:rPr>
          <w:rFonts w:ascii="Arial" w:hAnsi="Arial" w:cs="Arial"/>
        </w:rPr>
        <w:lastRenderedPageBreak/>
        <w:t>Bijlagen</w:t>
      </w:r>
      <w:bookmarkEnd w:id="32"/>
      <w:r w:rsidRPr="006B2FCF">
        <w:rPr>
          <w:rFonts w:ascii="Arial" w:hAnsi="Arial" w:cs="Arial"/>
        </w:rPr>
        <w:t xml:space="preserve"> </w:t>
      </w:r>
    </w:p>
    <w:p w14:paraId="73318C1B" w14:textId="77777777" w:rsidR="00614E3B" w:rsidRDefault="00614E3B" w:rsidP="007533F0">
      <w:pPr>
        <w:spacing w:line="276" w:lineRule="auto"/>
        <w:rPr>
          <w:rFonts w:eastAsia="News Gothic MT" w:cs="Arial"/>
        </w:rPr>
      </w:pPr>
    </w:p>
    <w:p w14:paraId="563922B3" w14:textId="08CD4107" w:rsidR="00F55877" w:rsidRPr="006B2FCF" w:rsidRDefault="20D416EE" w:rsidP="007533F0">
      <w:pPr>
        <w:spacing w:line="276" w:lineRule="auto"/>
        <w:rPr>
          <w:rFonts w:eastAsia="News Gothic MT" w:cs="Arial"/>
        </w:rPr>
      </w:pPr>
      <w:r w:rsidRPr="006B2FCF">
        <w:rPr>
          <w:rFonts w:eastAsia="News Gothic MT" w:cs="Arial"/>
        </w:rPr>
        <w:t xml:space="preserve">De volgende bijlagen </w:t>
      </w:r>
      <w:r w:rsidR="0012740E">
        <w:rPr>
          <w:rFonts w:eastAsia="News Gothic MT" w:cs="Arial"/>
        </w:rPr>
        <w:t>maken onderdeel uit van deze procedure</w:t>
      </w:r>
      <w:r w:rsidRPr="006B2FCF">
        <w:rPr>
          <w:rFonts w:eastAsia="News Gothic MT" w:cs="Arial"/>
        </w:rPr>
        <w:t xml:space="preserve">: </w:t>
      </w:r>
    </w:p>
    <w:p w14:paraId="33165285" w14:textId="48AD338D" w:rsidR="00740728" w:rsidRPr="00614E3B" w:rsidRDefault="00740728" w:rsidP="007533F0">
      <w:pPr>
        <w:spacing w:line="276" w:lineRule="auto"/>
        <w:rPr>
          <w:rFonts w:eastAsia="News Gothic MT" w:cs="Arial"/>
        </w:rPr>
      </w:pPr>
      <w:r w:rsidRPr="00614E3B">
        <w:rPr>
          <w:rFonts w:eastAsia="News Gothic MT" w:cs="Arial"/>
        </w:rPr>
        <w:t xml:space="preserve">Bijlage 1– Programma van eisen </w:t>
      </w:r>
    </w:p>
    <w:p w14:paraId="1EE3B87B" w14:textId="6B3FA8FA" w:rsidR="00F55877" w:rsidRPr="00614E3B" w:rsidRDefault="20D416EE" w:rsidP="007533F0">
      <w:pPr>
        <w:spacing w:line="276" w:lineRule="auto"/>
        <w:rPr>
          <w:rFonts w:eastAsia="News Gothic MT" w:cs="Arial"/>
        </w:rPr>
      </w:pPr>
      <w:r w:rsidRPr="00614E3B">
        <w:rPr>
          <w:rFonts w:eastAsia="News Gothic MT" w:cs="Arial"/>
        </w:rPr>
        <w:t xml:space="preserve">Bijlage </w:t>
      </w:r>
      <w:r w:rsidR="002F441F" w:rsidRPr="00614E3B">
        <w:rPr>
          <w:rFonts w:eastAsia="News Gothic MT" w:cs="Arial"/>
        </w:rPr>
        <w:t>2</w:t>
      </w:r>
      <w:r w:rsidRPr="00614E3B">
        <w:rPr>
          <w:rFonts w:eastAsia="News Gothic MT" w:cs="Arial"/>
        </w:rPr>
        <w:t xml:space="preserve"> – Algemene Inkoopvoorwaarden</w:t>
      </w:r>
    </w:p>
    <w:p w14:paraId="47DF6E08" w14:textId="59A051CC" w:rsidR="00F55877" w:rsidRPr="00614E3B" w:rsidRDefault="20D416EE" w:rsidP="007533F0">
      <w:pPr>
        <w:spacing w:line="276" w:lineRule="auto"/>
        <w:rPr>
          <w:rFonts w:eastAsia="News Gothic MT" w:cs="Arial"/>
        </w:rPr>
      </w:pPr>
      <w:r w:rsidRPr="00614E3B">
        <w:rPr>
          <w:rFonts w:eastAsia="News Gothic MT" w:cs="Arial"/>
        </w:rPr>
        <w:t xml:space="preserve">Bijlage </w:t>
      </w:r>
      <w:r w:rsidR="00415D42" w:rsidRPr="00614E3B">
        <w:rPr>
          <w:rFonts w:eastAsia="News Gothic MT" w:cs="Arial"/>
        </w:rPr>
        <w:t>3</w:t>
      </w:r>
      <w:r w:rsidRPr="00614E3B">
        <w:rPr>
          <w:rFonts w:eastAsia="News Gothic MT" w:cs="Arial"/>
        </w:rPr>
        <w:t xml:space="preserve"> – Samenwerkingsverklaring </w:t>
      </w:r>
    </w:p>
    <w:p w14:paraId="77258848" w14:textId="15C2113C" w:rsidR="00F55877" w:rsidRDefault="20D416EE" w:rsidP="007533F0">
      <w:pPr>
        <w:spacing w:line="276" w:lineRule="auto"/>
        <w:rPr>
          <w:rFonts w:eastAsia="News Gothic MT" w:cs="Arial"/>
        </w:rPr>
      </w:pPr>
      <w:r w:rsidRPr="00614E3B">
        <w:rPr>
          <w:rFonts w:eastAsia="News Gothic MT" w:cs="Arial"/>
        </w:rPr>
        <w:t xml:space="preserve">Bijlage </w:t>
      </w:r>
      <w:r w:rsidR="00415D42" w:rsidRPr="00614E3B">
        <w:rPr>
          <w:rFonts w:eastAsia="News Gothic MT" w:cs="Arial"/>
        </w:rPr>
        <w:t>4</w:t>
      </w:r>
      <w:r w:rsidRPr="00614E3B">
        <w:rPr>
          <w:rFonts w:eastAsia="News Gothic MT" w:cs="Arial"/>
        </w:rPr>
        <w:t xml:space="preserve"> – Aanmeldgegevens </w:t>
      </w:r>
    </w:p>
    <w:p w14:paraId="768FAA5C" w14:textId="2E27F119" w:rsidR="0059785A" w:rsidRPr="00614E3B" w:rsidRDefault="0059785A" w:rsidP="007533F0">
      <w:pPr>
        <w:spacing w:line="276" w:lineRule="auto"/>
        <w:rPr>
          <w:rFonts w:eastAsia="News Gothic MT" w:cs="Arial"/>
        </w:rPr>
      </w:pPr>
      <w:r w:rsidRPr="00614E3B">
        <w:rPr>
          <w:rFonts w:eastAsia="News Gothic MT" w:cs="Arial"/>
        </w:rPr>
        <w:t xml:space="preserve">Bijlage </w:t>
      </w:r>
      <w:r>
        <w:rPr>
          <w:rFonts w:eastAsia="News Gothic MT" w:cs="Arial"/>
        </w:rPr>
        <w:t>5</w:t>
      </w:r>
      <w:r w:rsidRPr="00614E3B">
        <w:rPr>
          <w:rFonts w:eastAsia="News Gothic MT" w:cs="Arial"/>
        </w:rPr>
        <w:t xml:space="preserve"> – </w:t>
      </w:r>
      <w:r w:rsidR="00E8555F">
        <w:rPr>
          <w:rFonts w:eastAsia="News Gothic MT" w:cs="Arial"/>
        </w:rPr>
        <w:t>Verwerkingsovereenkomst</w:t>
      </w:r>
      <w:r>
        <w:rPr>
          <w:rFonts w:eastAsia="News Gothic MT" w:cs="Arial"/>
        </w:rPr>
        <w:t xml:space="preserve"> </w:t>
      </w:r>
      <w:r w:rsidRPr="00614E3B">
        <w:rPr>
          <w:rFonts w:eastAsia="News Gothic MT" w:cs="Arial"/>
        </w:rPr>
        <w:t xml:space="preserve"> </w:t>
      </w:r>
    </w:p>
    <w:p w14:paraId="00206A03" w14:textId="77777777" w:rsidR="0059785A" w:rsidRPr="00614E3B" w:rsidRDefault="0059785A" w:rsidP="007533F0">
      <w:pPr>
        <w:spacing w:line="276" w:lineRule="auto"/>
        <w:rPr>
          <w:rFonts w:eastAsia="News Gothic MT" w:cs="Arial"/>
        </w:rPr>
      </w:pPr>
    </w:p>
    <w:p w14:paraId="1BBFFCBD" w14:textId="1671D607" w:rsidR="00F55877" w:rsidRPr="00614E3B" w:rsidRDefault="00F55877" w:rsidP="007533F0">
      <w:pPr>
        <w:spacing w:line="276" w:lineRule="auto"/>
        <w:rPr>
          <w:rFonts w:eastAsia="News Gothic MT" w:cs="Arial"/>
        </w:rPr>
      </w:pPr>
    </w:p>
    <w:sectPr w:rsidR="00F55877" w:rsidRPr="00614E3B" w:rsidSect="00666E3C">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6D86" w14:textId="77777777" w:rsidR="0081478A" w:rsidRDefault="0081478A">
      <w:pPr>
        <w:spacing w:after="0" w:line="240" w:lineRule="auto"/>
      </w:pPr>
      <w:r>
        <w:separator/>
      </w:r>
    </w:p>
  </w:endnote>
  <w:endnote w:type="continuationSeparator" w:id="0">
    <w:p w14:paraId="38BC9428" w14:textId="77777777" w:rsidR="0081478A" w:rsidRDefault="0081478A">
      <w:pPr>
        <w:spacing w:after="0" w:line="240" w:lineRule="auto"/>
      </w:pPr>
      <w:r>
        <w:continuationSeparator/>
      </w:r>
    </w:p>
  </w:endnote>
  <w:endnote w:type="continuationNotice" w:id="1">
    <w:p w14:paraId="6B219F2B" w14:textId="77777777" w:rsidR="0081478A" w:rsidRDefault="00814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News Gothic MT">
    <w:panose1 w:val="020B0503020103020203"/>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83928992"/>
      <w:docPartObj>
        <w:docPartGallery w:val="Page Numbers (Bottom of Page)"/>
        <w:docPartUnique/>
      </w:docPartObj>
    </w:sdtPr>
    <w:sdtContent>
      <w:p w14:paraId="6FF4F9A1" w14:textId="00D623FD" w:rsidR="002E6EDC" w:rsidRDefault="002E6EDC" w:rsidP="00666E3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96F227D" w14:textId="77777777" w:rsidR="002E6EDC" w:rsidRDefault="002E6EDC" w:rsidP="002E6E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29659290"/>
      <w:docPartObj>
        <w:docPartGallery w:val="Page Numbers (Bottom of Page)"/>
        <w:docPartUnique/>
      </w:docPartObj>
    </w:sdtPr>
    <w:sdtEndPr>
      <w:rPr>
        <w:rStyle w:val="Paginanummer"/>
        <w:sz w:val="14"/>
        <w:szCs w:val="14"/>
      </w:rPr>
    </w:sdtEndPr>
    <w:sdtContent>
      <w:p w14:paraId="2F34F8DB" w14:textId="77777777" w:rsidR="006D2A39" w:rsidRPr="002E6EDC" w:rsidRDefault="006D2A39">
        <w:pPr>
          <w:pStyle w:val="Voettekst"/>
          <w:framePr w:wrap="none" w:vAnchor="text" w:hAnchor="margin" w:xAlign="right" w:y="1"/>
          <w:rPr>
            <w:rStyle w:val="Paginanummer"/>
            <w:sz w:val="14"/>
            <w:szCs w:val="14"/>
          </w:rPr>
        </w:pPr>
        <w:r w:rsidRPr="002E6EDC">
          <w:rPr>
            <w:rStyle w:val="Paginanummer"/>
            <w:sz w:val="14"/>
            <w:szCs w:val="14"/>
          </w:rPr>
          <w:fldChar w:fldCharType="begin"/>
        </w:r>
        <w:r w:rsidRPr="002E6EDC">
          <w:rPr>
            <w:rStyle w:val="Paginanummer"/>
            <w:sz w:val="14"/>
            <w:szCs w:val="14"/>
          </w:rPr>
          <w:instrText xml:space="preserve"> PAGE </w:instrText>
        </w:r>
        <w:r w:rsidRPr="002E6EDC">
          <w:rPr>
            <w:rStyle w:val="Paginanummer"/>
            <w:sz w:val="14"/>
            <w:szCs w:val="14"/>
          </w:rPr>
          <w:fldChar w:fldCharType="separate"/>
        </w:r>
        <w:r w:rsidRPr="002E6EDC">
          <w:rPr>
            <w:rStyle w:val="Paginanummer"/>
            <w:noProof/>
            <w:sz w:val="14"/>
            <w:szCs w:val="14"/>
          </w:rPr>
          <w:t>12</w:t>
        </w:r>
        <w:r w:rsidRPr="002E6EDC">
          <w:rPr>
            <w:rStyle w:val="Paginanummer"/>
            <w:sz w:val="14"/>
            <w:szCs w:val="14"/>
          </w:rPr>
          <w:fldChar w:fldCharType="end"/>
        </w:r>
      </w:p>
    </w:sdtContent>
  </w:sdt>
  <w:p w14:paraId="1E3BC3B3" w14:textId="68C27F0F" w:rsidR="006D2A39" w:rsidRPr="002E6EDC" w:rsidRDefault="00A516C7" w:rsidP="002E6EDC">
    <w:pPr>
      <w:pStyle w:val="Voettekst"/>
      <w:ind w:right="360"/>
      <w:rPr>
        <w:sz w:val="14"/>
        <w:szCs w:val="14"/>
      </w:rPr>
    </w:pPr>
    <w:r>
      <w:rPr>
        <w:sz w:val="14"/>
        <w:szCs w:val="14"/>
      </w:rPr>
      <w:t>Toelatings</w:t>
    </w:r>
    <w:r w:rsidR="006D2A39" w:rsidRPr="002E6EDC">
      <w:rPr>
        <w:sz w:val="14"/>
        <w:szCs w:val="14"/>
      </w:rPr>
      <w:t xml:space="preserve">procedure Open House </w:t>
    </w:r>
    <w:r w:rsidR="006D2A39">
      <w:rPr>
        <w:sz w:val="14"/>
        <w:szCs w:val="14"/>
      </w:rPr>
      <w:t>Isolatieadviseur</w:t>
    </w:r>
    <w:r w:rsidR="006D2A39" w:rsidRPr="002E6EDC">
      <w:rPr>
        <w:sz w:val="14"/>
        <w:szCs w:val="14"/>
      </w:rPr>
      <w:t xml:space="preserve"> Zeeuws Isolatie</w:t>
    </w:r>
    <w:r w:rsidR="006D2A39">
      <w:rPr>
        <w:sz w:val="14"/>
        <w:szCs w:val="14"/>
      </w:rPr>
      <w:t xml:space="preserve"> P</w:t>
    </w:r>
    <w:r w:rsidR="006D2A39" w:rsidRPr="002E6EDC">
      <w:rPr>
        <w:sz w:val="14"/>
        <w:szCs w:val="14"/>
      </w:rPr>
      <w:t>rogramma – Beschrijving</w:t>
    </w:r>
  </w:p>
  <w:p w14:paraId="75CF7CB5" w14:textId="77777777" w:rsidR="006D2A39" w:rsidRPr="006F4CC1" w:rsidRDefault="006D2A39" w:rsidP="1B036601">
    <w:pPr>
      <w:pStyle w:val="Voettekst"/>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80732088"/>
      <w:docPartObj>
        <w:docPartGallery w:val="Page Numbers (Bottom of Page)"/>
        <w:docPartUnique/>
      </w:docPartObj>
    </w:sdtPr>
    <w:sdtContent>
      <w:p w14:paraId="5B70EF4F" w14:textId="29BA4C8E" w:rsidR="00666E3C" w:rsidRDefault="00666E3C" w:rsidP="00882480">
        <w:pPr>
          <w:pStyle w:val="Voettekst"/>
          <w:framePr w:wrap="none" w:vAnchor="text" w:hAnchor="margin" w:xAlign="right" w:y="1"/>
          <w:rPr>
            <w:rStyle w:val="Paginanummer"/>
          </w:rPr>
        </w:pPr>
        <w:r w:rsidRPr="00666E3C">
          <w:rPr>
            <w:rStyle w:val="Paginanummer"/>
            <w:color w:val="FFFFFF" w:themeColor="background1"/>
          </w:rPr>
          <w:fldChar w:fldCharType="begin"/>
        </w:r>
        <w:r w:rsidRPr="00666E3C">
          <w:rPr>
            <w:rStyle w:val="Paginanummer"/>
            <w:color w:val="FFFFFF" w:themeColor="background1"/>
          </w:rPr>
          <w:instrText xml:space="preserve"> PAGE </w:instrText>
        </w:r>
        <w:r w:rsidRPr="00666E3C">
          <w:rPr>
            <w:rStyle w:val="Paginanummer"/>
            <w:color w:val="FFFFFF" w:themeColor="background1"/>
          </w:rPr>
          <w:fldChar w:fldCharType="separate"/>
        </w:r>
        <w:r w:rsidRPr="00666E3C">
          <w:rPr>
            <w:rStyle w:val="Paginanummer"/>
            <w:noProof/>
            <w:color w:val="FFFFFF" w:themeColor="background1"/>
          </w:rPr>
          <w:t>9</w:t>
        </w:r>
        <w:r w:rsidRPr="00666E3C">
          <w:rPr>
            <w:rStyle w:val="Paginanummer"/>
            <w:color w:val="FFFFFF" w:themeColor="background1"/>
          </w:rPr>
          <w:fldChar w:fldCharType="end"/>
        </w:r>
      </w:p>
    </w:sdtContent>
  </w:sdt>
  <w:p w14:paraId="1D3D5C4F" w14:textId="6D580F40" w:rsidR="00666E3C" w:rsidRPr="002E6EDC" w:rsidRDefault="00E8555F" w:rsidP="002E6EDC">
    <w:pPr>
      <w:pStyle w:val="Voettekst"/>
      <w:ind w:right="360"/>
      <w:rPr>
        <w:sz w:val="14"/>
        <w:szCs w:val="14"/>
      </w:rPr>
    </w:pPr>
    <w:r>
      <w:rPr>
        <w:sz w:val="14"/>
        <w:szCs w:val="14"/>
      </w:rPr>
      <w:t>Toelatings</w:t>
    </w:r>
    <w:r w:rsidR="00666E3C" w:rsidRPr="002E6EDC">
      <w:rPr>
        <w:sz w:val="14"/>
        <w:szCs w:val="14"/>
      </w:rPr>
      <w:t xml:space="preserve">procedure Open House </w:t>
    </w:r>
    <w:r w:rsidR="00666E3C">
      <w:rPr>
        <w:sz w:val="14"/>
        <w:szCs w:val="14"/>
      </w:rPr>
      <w:t>Isolatieadviseur</w:t>
    </w:r>
    <w:r w:rsidR="00666E3C" w:rsidRPr="002E6EDC">
      <w:rPr>
        <w:sz w:val="14"/>
        <w:szCs w:val="14"/>
      </w:rPr>
      <w:t xml:space="preserve"> Zeeuws Isolatie</w:t>
    </w:r>
    <w:r w:rsidR="00666E3C">
      <w:rPr>
        <w:sz w:val="14"/>
        <w:szCs w:val="14"/>
      </w:rPr>
      <w:t xml:space="preserve"> P</w:t>
    </w:r>
    <w:r w:rsidR="00666E3C" w:rsidRPr="002E6EDC">
      <w:rPr>
        <w:sz w:val="14"/>
        <w:szCs w:val="14"/>
      </w:rPr>
      <w:t>rogramma – Beschrijving</w:t>
    </w:r>
  </w:p>
  <w:p w14:paraId="560AF2F4" w14:textId="77777777" w:rsidR="00666E3C" w:rsidRPr="006F4CC1" w:rsidRDefault="00666E3C" w:rsidP="1B036601">
    <w:pPr>
      <w:pStyle w:val="Voetteks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346A" w14:textId="77777777" w:rsidR="0081478A" w:rsidRDefault="0081478A">
      <w:pPr>
        <w:spacing w:after="0" w:line="240" w:lineRule="auto"/>
      </w:pPr>
      <w:r>
        <w:separator/>
      </w:r>
    </w:p>
  </w:footnote>
  <w:footnote w:type="continuationSeparator" w:id="0">
    <w:p w14:paraId="57A01B75" w14:textId="77777777" w:rsidR="0081478A" w:rsidRDefault="0081478A">
      <w:pPr>
        <w:spacing w:after="0" w:line="240" w:lineRule="auto"/>
      </w:pPr>
      <w:r>
        <w:continuationSeparator/>
      </w:r>
    </w:p>
  </w:footnote>
  <w:footnote w:type="continuationNotice" w:id="1">
    <w:p w14:paraId="209B28E1" w14:textId="77777777" w:rsidR="0081478A" w:rsidRDefault="0081478A">
      <w:pPr>
        <w:spacing w:after="0" w:line="240" w:lineRule="auto"/>
      </w:pPr>
    </w:p>
  </w:footnote>
  <w:footnote w:id="2">
    <w:p w14:paraId="2B1D2511" w14:textId="04049A39" w:rsidR="0010431F" w:rsidRDefault="0010431F">
      <w:pPr>
        <w:pStyle w:val="Voetnoottekst"/>
      </w:pPr>
      <w:r>
        <w:rPr>
          <w:rStyle w:val="Voetnootmarkering"/>
        </w:rPr>
        <w:footnoteRef/>
      </w:r>
      <w:r>
        <w:t xml:space="preserve"> Als bedoeld in artikel 2.86 lid 2 </w:t>
      </w:r>
      <w:proofErr w:type="spellStart"/>
      <w:r>
        <w:t>Aw</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B036601" w14:paraId="2E0F7F48" w14:textId="77777777" w:rsidTr="1B036601">
      <w:trPr>
        <w:trHeight w:val="300"/>
      </w:trPr>
      <w:tc>
        <w:tcPr>
          <w:tcW w:w="3020" w:type="dxa"/>
        </w:tcPr>
        <w:p w14:paraId="7A95DD74" w14:textId="3A38BCDD" w:rsidR="1B036601" w:rsidRDefault="1B036601" w:rsidP="1B036601">
          <w:pPr>
            <w:pStyle w:val="Koptekst"/>
            <w:ind w:left="-115"/>
          </w:pPr>
        </w:p>
      </w:tc>
      <w:tc>
        <w:tcPr>
          <w:tcW w:w="3020" w:type="dxa"/>
        </w:tcPr>
        <w:p w14:paraId="4911311E" w14:textId="43F1DAEE" w:rsidR="1B036601" w:rsidRDefault="1B036601" w:rsidP="1B036601">
          <w:pPr>
            <w:pStyle w:val="Koptekst"/>
            <w:jc w:val="center"/>
          </w:pPr>
        </w:p>
      </w:tc>
      <w:tc>
        <w:tcPr>
          <w:tcW w:w="3020" w:type="dxa"/>
        </w:tcPr>
        <w:p w14:paraId="19F98A01" w14:textId="0F933799" w:rsidR="1B036601" w:rsidRDefault="1B036601" w:rsidP="1B036601">
          <w:pPr>
            <w:pStyle w:val="Koptekst"/>
            <w:ind w:right="-115"/>
            <w:jc w:val="right"/>
          </w:pPr>
        </w:p>
      </w:tc>
    </w:tr>
  </w:tbl>
  <w:p w14:paraId="0B192B88" w14:textId="00E4189A" w:rsidR="1B036601" w:rsidRDefault="1B036601" w:rsidP="1B0366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ED"/>
    <w:multiLevelType w:val="hybridMultilevel"/>
    <w:tmpl w:val="DCA09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841D3A"/>
    <w:multiLevelType w:val="multilevel"/>
    <w:tmpl w:val="123AB81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CB3AB6"/>
    <w:multiLevelType w:val="multilevel"/>
    <w:tmpl w:val="219CC268"/>
    <w:lvl w:ilvl="0">
      <w:start w:val="1"/>
      <w:numFmt w:val="decimal"/>
      <w:lvlText w:val="%1."/>
      <w:lvlJc w:val="left"/>
      <w:pPr>
        <w:ind w:left="720" w:hanging="360"/>
      </w:pPr>
      <w:rPr>
        <w:rFonts w:ascii="Arial" w:hAnsi="Arial" w:cs="Arial" w:hint="default"/>
        <w:b/>
        <w:bCs/>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5F7F97"/>
    <w:multiLevelType w:val="multilevel"/>
    <w:tmpl w:val="123AB81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123147"/>
    <w:multiLevelType w:val="multilevel"/>
    <w:tmpl w:val="5E0A2446"/>
    <w:lvl w:ilvl="0">
      <w:start w:val="1"/>
      <w:numFmt w:val="decimal"/>
      <w:pStyle w:val="Kop1"/>
      <w:lvlText w:val="%1"/>
      <w:lvlJc w:val="left"/>
      <w:pPr>
        <w:ind w:left="432" w:hanging="432"/>
      </w:pPr>
    </w:lvl>
    <w:lvl w:ilvl="1">
      <w:start w:val="1"/>
      <w:numFmt w:val="decimal"/>
      <w:pStyle w:val="Kop2"/>
      <w:lvlText w:val="%1.%2"/>
      <w:lvlJc w:val="left"/>
      <w:pPr>
        <w:ind w:left="576" w:hanging="576"/>
      </w:pPr>
      <w:rPr>
        <w:b/>
        <w:bCs/>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51880403"/>
    <w:multiLevelType w:val="multilevel"/>
    <w:tmpl w:val="ECB22F50"/>
    <w:styleLink w:val="Huidigelij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3107EA"/>
    <w:multiLevelType w:val="multilevel"/>
    <w:tmpl w:val="123AB81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530F5D"/>
    <w:multiLevelType w:val="multilevel"/>
    <w:tmpl w:val="41F0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62FF1"/>
    <w:multiLevelType w:val="hybridMultilevel"/>
    <w:tmpl w:val="FD2E6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5520139">
    <w:abstractNumId w:val="5"/>
  </w:num>
  <w:num w:numId="2" w16cid:durableId="1741903755">
    <w:abstractNumId w:val="7"/>
  </w:num>
  <w:num w:numId="3" w16cid:durableId="1094131197">
    <w:abstractNumId w:val="4"/>
  </w:num>
  <w:num w:numId="4" w16cid:durableId="137190910">
    <w:abstractNumId w:val="2"/>
  </w:num>
  <w:num w:numId="5" w16cid:durableId="83964032">
    <w:abstractNumId w:val="6"/>
  </w:num>
  <w:num w:numId="6" w16cid:durableId="1284506660">
    <w:abstractNumId w:val="1"/>
  </w:num>
  <w:num w:numId="7" w16cid:durableId="154877246">
    <w:abstractNumId w:val="3"/>
  </w:num>
  <w:num w:numId="8" w16cid:durableId="1771004060">
    <w:abstractNumId w:val="0"/>
  </w:num>
  <w:num w:numId="9" w16cid:durableId="111663300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3"/>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E2"/>
    <w:rsid w:val="00000235"/>
    <w:rsid w:val="00000D04"/>
    <w:rsid w:val="00011286"/>
    <w:rsid w:val="00012509"/>
    <w:rsid w:val="00020127"/>
    <w:rsid w:val="00020A7E"/>
    <w:rsid w:val="00023014"/>
    <w:rsid w:val="000247DF"/>
    <w:rsid w:val="00024F2F"/>
    <w:rsid w:val="00026DA6"/>
    <w:rsid w:val="00030016"/>
    <w:rsid w:val="0003161F"/>
    <w:rsid w:val="00036418"/>
    <w:rsid w:val="00041444"/>
    <w:rsid w:val="00042F62"/>
    <w:rsid w:val="00043EFE"/>
    <w:rsid w:val="000444AB"/>
    <w:rsid w:val="000445CE"/>
    <w:rsid w:val="00045BD8"/>
    <w:rsid w:val="00046243"/>
    <w:rsid w:val="00047981"/>
    <w:rsid w:val="0005012F"/>
    <w:rsid w:val="0005707E"/>
    <w:rsid w:val="00057549"/>
    <w:rsid w:val="00057B80"/>
    <w:rsid w:val="000669CE"/>
    <w:rsid w:val="000671AE"/>
    <w:rsid w:val="00070A81"/>
    <w:rsid w:val="00073707"/>
    <w:rsid w:val="00077DE8"/>
    <w:rsid w:val="00081153"/>
    <w:rsid w:val="00083B4F"/>
    <w:rsid w:val="00085639"/>
    <w:rsid w:val="0008629C"/>
    <w:rsid w:val="0008697E"/>
    <w:rsid w:val="000937BB"/>
    <w:rsid w:val="000A1482"/>
    <w:rsid w:val="000A5E2B"/>
    <w:rsid w:val="000ADDB6"/>
    <w:rsid w:val="000B26D4"/>
    <w:rsid w:val="000B34A8"/>
    <w:rsid w:val="000B7341"/>
    <w:rsid w:val="000B7508"/>
    <w:rsid w:val="000C24CB"/>
    <w:rsid w:val="000C2B01"/>
    <w:rsid w:val="000D065B"/>
    <w:rsid w:val="000D0E06"/>
    <w:rsid w:val="000D0FC8"/>
    <w:rsid w:val="000D17F3"/>
    <w:rsid w:val="000D181A"/>
    <w:rsid w:val="000D78A1"/>
    <w:rsid w:val="000D7AF3"/>
    <w:rsid w:val="000E0E66"/>
    <w:rsid w:val="000E2B1D"/>
    <w:rsid w:val="000E5931"/>
    <w:rsid w:val="000E68DB"/>
    <w:rsid w:val="000E6F8F"/>
    <w:rsid w:val="000E7842"/>
    <w:rsid w:val="000F0AF6"/>
    <w:rsid w:val="000F1AC0"/>
    <w:rsid w:val="000F35B7"/>
    <w:rsid w:val="000F5CF6"/>
    <w:rsid w:val="000F5DFD"/>
    <w:rsid w:val="000F7368"/>
    <w:rsid w:val="000F7569"/>
    <w:rsid w:val="001001E1"/>
    <w:rsid w:val="001007FB"/>
    <w:rsid w:val="00101D1B"/>
    <w:rsid w:val="0010431F"/>
    <w:rsid w:val="001050EC"/>
    <w:rsid w:val="00105FF8"/>
    <w:rsid w:val="00107B8D"/>
    <w:rsid w:val="001107BF"/>
    <w:rsid w:val="00110F2F"/>
    <w:rsid w:val="00111247"/>
    <w:rsid w:val="00113225"/>
    <w:rsid w:val="00113E50"/>
    <w:rsid w:val="00114A2D"/>
    <w:rsid w:val="00115F81"/>
    <w:rsid w:val="00117E88"/>
    <w:rsid w:val="0012000E"/>
    <w:rsid w:val="001222A8"/>
    <w:rsid w:val="00122924"/>
    <w:rsid w:val="00125614"/>
    <w:rsid w:val="0012725A"/>
    <w:rsid w:val="0012740E"/>
    <w:rsid w:val="00130616"/>
    <w:rsid w:val="00131C38"/>
    <w:rsid w:val="00131CC2"/>
    <w:rsid w:val="00131E5D"/>
    <w:rsid w:val="00131F1E"/>
    <w:rsid w:val="001337B3"/>
    <w:rsid w:val="0013586F"/>
    <w:rsid w:val="00140546"/>
    <w:rsid w:val="0014117B"/>
    <w:rsid w:val="001418F2"/>
    <w:rsid w:val="001423E4"/>
    <w:rsid w:val="001469A9"/>
    <w:rsid w:val="00147DB7"/>
    <w:rsid w:val="0015196A"/>
    <w:rsid w:val="001553D4"/>
    <w:rsid w:val="001555E4"/>
    <w:rsid w:val="00155F72"/>
    <w:rsid w:val="0016003A"/>
    <w:rsid w:val="0016398A"/>
    <w:rsid w:val="001646F3"/>
    <w:rsid w:val="001656B1"/>
    <w:rsid w:val="00165AA9"/>
    <w:rsid w:val="001661D6"/>
    <w:rsid w:val="0016676A"/>
    <w:rsid w:val="00166C4F"/>
    <w:rsid w:val="00166F08"/>
    <w:rsid w:val="00170410"/>
    <w:rsid w:val="00174B8C"/>
    <w:rsid w:val="00176876"/>
    <w:rsid w:val="001807E5"/>
    <w:rsid w:val="00181781"/>
    <w:rsid w:val="00181FF1"/>
    <w:rsid w:val="0018277B"/>
    <w:rsid w:val="00182818"/>
    <w:rsid w:val="00182915"/>
    <w:rsid w:val="00184FDA"/>
    <w:rsid w:val="00187A7E"/>
    <w:rsid w:val="001904DD"/>
    <w:rsid w:val="001906CF"/>
    <w:rsid w:val="0019074E"/>
    <w:rsid w:val="001950BE"/>
    <w:rsid w:val="001950F4"/>
    <w:rsid w:val="00196CD4"/>
    <w:rsid w:val="00197258"/>
    <w:rsid w:val="00197C9B"/>
    <w:rsid w:val="001A1AB8"/>
    <w:rsid w:val="001A26CE"/>
    <w:rsid w:val="001A271E"/>
    <w:rsid w:val="001A5FAD"/>
    <w:rsid w:val="001B6114"/>
    <w:rsid w:val="001B6867"/>
    <w:rsid w:val="001B7498"/>
    <w:rsid w:val="001B7661"/>
    <w:rsid w:val="001C0DDC"/>
    <w:rsid w:val="001C11E5"/>
    <w:rsid w:val="001C1395"/>
    <w:rsid w:val="001D34F9"/>
    <w:rsid w:val="001D5300"/>
    <w:rsid w:val="001D7F8C"/>
    <w:rsid w:val="001E2421"/>
    <w:rsid w:val="001E2A7B"/>
    <w:rsid w:val="001E4303"/>
    <w:rsid w:val="001E4E50"/>
    <w:rsid w:val="001E7E6D"/>
    <w:rsid w:val="001F0697"/>
    <w:rsid w:val="001F338C"/>
    <w:rsid w:val="001F3A94"/>
    <w:rsid w:val="001F3B4D"/>
    <w:rsid w:val="001F40A3"/>
    <w:rsid w:val="001F4445"/>
    <w:rsid w:val="001F4B60"/>
    <w:rsid w:val="0020096F"/>
    <w:rsid w:val="00201138"/>
    <w:rsid w:val="00203B18"/>
    <w:rsid w:val="00204DBB"/>
    <w:rsid w:val="00207215"/>
    <w:rsid w:val="00207E1A"/>
    <w:rsid w:val="00210649"/>
    <w:rsid w:val="002143E8"/>
    <w:rsid w:val="002158BF"/>
    <w:rsid w:val="00215D31"/>
    <w:rsid w:val="00216CF3"/>
    <w:rsid w:val="00217FB1"/>
    <w:rsid w:val="00222148"/>
    <w:rsid w:val="0022403A"/>
    <w:rsid w:val="00225282"/>
    <w:rsid w:val="00225758"/>
    <w:rsid w:val="0022760C"/>
    <w:rsid w:val="00227A20"/>
    <w:rsid w:val="00230F56"/>
    <w:rsid w:val="00232356"/>
    <w:rsid w:val="00235249"/>
    <w:rsid w:val="002356C0"/>
    <w:rsid w:val="00235840"/>
    <w:rsid w:val="00235EC4"/>
    <w:rsid w:val="00237ABC"/>
    <w:rsid w:val="00243744"/>
    <w:rsid w:val="00243EC1"/>
    <w:rsid w:val="00244F6C"/>
    <w:rsid w:val="002462BA"/>
    <w:rsid w:val="002462D6"/>
    <w:rsid w:val="002518BE"/>
    <w:rsid w:val="0025415E"/>
    <w:rsid w:val="002544B1"/>
    <w:rsid w:val="00255B4B"/>
    <w:rsid w:val="00271D4B"/>
    <w:rsid w:val="00273671"/>
    <w:rsid w:val="002750F7"/>
    <w:rsid w:val="00275678"/>
    <w:rsid w:val="002760C2"/>
    <w:rsid w:val="00277B3D"/>
    <w:rsid w:val="00281C18"/>
    <w:rsid w:val="00281E71"/>
    <w:rsid w:val="00282AB2"/>
    <w:rsid w:val="00284AB3"/>
    <w:rsid w:val="00286439"/>
    <w:rsid w:val="00287EAB"/>
    <w:rsid w:val="002900FF"/>
    <w:rsid w:val="0029257E"/>
    <w:rsid w:val="00293E62"/>
    <w:rsid w:val="00294335"/>
    <w:rsid w:val="002954E6"/>
    <w:rsid w:val="00295CBD"/>
    <w:rsid w:val="002969A1"/>
    <w:rsid w:val="00296E48"/>
    <w:rsid w:val="002972CC"/>
    <w:rsid w:val="002A085E"/>
    <w:rsid w:val="002A0F66"/>
    <w:rsid w:val="002A3255"/>
    <w:rsid w:val="002A43FD"/>
    <w:rsid w:val="002A47A6"/>
    <w:rsid w:val="002A5223"/>
    <w:rsid w:val="002A66E2"/>
    <w:rsid w:val="002A7878"/>
    <w:rsid w:val="002B37F0"/>
    <w:rsid w:val="002C1100"/>
    <w:rsid w:val="002C1680"/>
    <w:rsid w:val="002C2DFA"/>
    <w:rsid w:val="002C3678"/>
    <w:rsid w:val="002C369E"/>
    <w:rsid w:val="002C36EF"/>
    <w:rsid w:val="002C5192"/>
    <w:rsid w:val="002C60F0"/>
    <w:rsid w:val="002C6906"/>
    <w:rsid w:val="002D12FF"/>
    <w:rsid w:val="002D17A5"/>
    <w:rsid w:val="002D2E99"/>
    <w:rsid w:val="002D4F89"/>
    <w:rsid w:val="002D57CF"/>
    <w:rsid w:val="002D6EB3"/>
    <w:rsid w:val="002E0D7C"/>
    <w:rsid w:val="002E3218"/>
    <w:rsid w:val="002E68FA"/>
    <w:rsid w:val="002E6EDC"/>
    <w:rsid w:val="002E7060"/>
    <w:rsid w:val="002F386F"/>
    <w:rsid w:val="002F39A0"/>
    <w:rsid w:val="002F423A"/>
    <w:rsid w:val="002F441F"/>
    <w:rsid w:val="00300F27"/>
    <w:rsid w:val="00304C98"/>
    <w:rsid w:val="00304F3B"/>
    <w:rsid w:val="0030537C"/>
    <w:rsid w:val="00306423"/>
    <w:rsid w:val="00307C9B"/>
    <w:rsid w:val="003104CB"/>
    <w:rsid w:val="00311281"/>
    <w:rsid w:val="00311A63"/>
    <w:rsid w:val="00312724"/>
    <w:rsid w:val="00312A85"/>
    <w:rsid w:val="003146EB"/>
    <w:rsid w:val="00316547"/>
    <w:rsid w:val="00321742"/>
    <w:rsid w:val="003219BD"/>
    <w:rsid w:val="00322338"/>
    <w:rsid w:val="00322712"/>
    <w:rsid w:val="00327C13"/>
    <w:rsid w:val="00331852"/>
    <w:rsid w:val="00336732"/>
    <w:rsid w:val="0033738F"/>
    <w:rsid w:val="00342F49"/>
    <w:rsid w:val="0034388C"/>
    <w:rsid w:val="003445B5"/>
    <w:rsid w:val="00346BD3"/>
    <w:rsid w:val="0035014B"/>
    <w:rsid w:val="00350918"/>
    <w:rsid w:val="003509BA"/>
    <w:rsid w:val="00350B48"/>
    <w:rsid w:val="003511FE"/>
    <w:rsid w:val="00351FAC"/>
    <w:rsid w:val="00352899"/>
    <w:rsid w:val="00353E50"/>
    <w:rsid w:val="003550A0"/>
    <w:rsid w:val="00357DF3"/>
    <w:rsid w:val="00360A56"/>
    <w:rsid w:val="00362183"/>
    <w:rsid w:val="0036222B"/>
    <w:rsid w:val="00364E86"/>
    <w:rsid w:val="00365F4D"/>
    <w:rsid w:val="00366981"/>
    <w:rsid w:val="00366C3C"/>
    <w:rsid w:val="0037242E"/>
    <w:rsid w:val="00373BEE"/>
    <w:rsid w:val="0037653F"/>
    <w:rsid w:val="003766A3"/>
    <w:rsid w:val="00376941"/>
    <w:rsid w:val="00376996"/>
    <w:rsid w:val="0037797A"/>
    <w:rsid w:val="0038399D"/>
    <w:rsid w:val="003847FC"/>
    <w:rsid w:val="003850D1"/>
    <w:rsid w:val="00386373"/>
    <w:rsid w:val="003902C1"/>
    <w:rsid w:val="00390593"/>
    <w:rsid w:val="00393112"/>
    <w:rsid w:val="00395953"/>
    <w:rsid w:val="00397AA9"/>
    <w:rsid w:val="003A1612"/>
    <w:rsid w:val="003A2276"/>
    <w:rsid w:val="003A3F56"/>
    <w:rsid w:val="003A57A4"/>
    <w:rsid w:val="003A7461"/>
    <w:rsid w:val="003B12E2"/>
    <w:rsid w:val="003B2503"/>
    <w:rsid w:val="003B4427"/>
    <w:rsid w:val="003B55E7"/>
    <w:rsid w:val="003B7569"/>
    <w:rsid w:val="003C0446"/>
    <w:rsid w:val="003C56C3"/>
    <w:rsid w:val="003C6A87"/>
    <w:rsid w:val="003D1005"/>
    <w:rsid w:val="003D1CE2"/>
    <w:rsid w:val="003D6448"/>
    <w:rsid w:val="003E07AC"/>
    <w:rsid w:val="003E19F9"/>
    <w:rsid w:val="003E31F7"/>
    <w:rsid w:val="003E472B"/>
    <w:rsid w:val="003E6531"/>
    <w:rsid w:val="003E79F3"/>
    <w:rsid w:val="003F0C5F"/>
    <w:rsid w:val="003F10CF"/>
    <w:rsid w:val="003F1567"/>
    <w:rsid w:val="003F3618"/>
    <w:rsid w:val="003F65A2"/>
    <w:rsid w:val="003F787D"/>
    <w:rsid w:val="00402F90"/>
    <w:rsid w:val="00404BED"/>
    <w:rsid w:val="0040554F"/>
    <w:rsid w:val="00410116"/>
    <w:rsid w:val="00410613"/>
    <w:rsid w:val="0041380C"/>
    <w:rsid w:val="00413F53"/>
    <w:rsid w:val="00415D42"/>
    <w:rsid w:val="0042006F"/>
    <w:rsid w:val="0042064B"/>
    <w:rsid w:val="00421EE2"/>
    <w:rsid w:val="004238E6"/>
    <w:rsid w:val="00427926"/>
    <w:rsid w:val="00427E6B"/>
    <w:rsid w:val="00427F06"/>
    <w:rsid w:val="00433216"/>
    <w:rsid w:val="0043625A"/>
    <w:rsid w:val="004417AE"/>
    <w:rsid w:val="004417E2"/>
    <w:rsid w:val="004432F8"/>
    <w:rsid w:val="00444A7F"/>
    <w:rsid w:val="00445F0E"/>
    <w:rsid w:val="004478C7"/>
    <w:rsid w:val="004509E6"/>
    <w:rsid w:val="00452442"/>
    <w:rsid w:val="00453156"/>
    <w:rsid w:val="004532E9"/>
    <w:rsid w:val="00453F20"/>
    <w:rsid w:val="00456BF8"/>
    <w:rsid w:val="0046371C"/>
    <w:rsid w:val="00464898"/>
    <w:rsid w:val="004678BD"/>
    <w:rsid w:val="004719DC"/>
    <w:rsid w:val="0047498A"/>
    <w:rsid w:val="004757E1"/>
    <w:rsid w:val="00477475"/>
    <w:rsid w:val="00480464"/>
    <w:rsid w:val="00485259"/>
    <w:rsid w:val="00485923"/>
    <w:rsid w:val="00493F2A"/>
    <w:rsid w:val="0049440C"/>
    <w:rsid w:val="00496030"/>
    <w:rsid w:val="004960FE"/>
    <w:rsid w:val="004969D6"/>
    <w:rsid w:val="004A225F"/>
    <w:rsid w:val="004A2DFA"/>
    <w:rsid w:val="004A7F3B"/>
    <w:rsid w:val="004B0511"/>
    <w:rsid w:val="004B39F9"/>
    <w:rsid w:val="004B5914"/>
    <w:rsid w:val="004B743B"/>
    <w:rsid w:val="004C052D"/>
    <w:rsid w:val="004D1C44"/>
    <w:rsid w:val="004D2E74"/>
    <w:rsid w:val="004D63D8"/>
    <w:rsid w:val="004D7FBC"/>
    <w:rsid w:val="004E0493"/>
    <w:rsid w:val="004E0C89"/>
    <w:rsid w:val="004E1228"/>
    <w:rsid w:val="004E38EC"/>
    <w:rsid w:val="004E4595"/>
    <w:rsid w:val="004E4C15"/>
    <w:rsid w:val="004E6C52"/>
    <w:rsid w:val="004E77BB"/>
    <w:rsid w:val="004E7D02"/>
    <w:rsid w:val="004F49BC"/>
    <w:rsid w:val="004F58C5"/>
    <w:rsid w:val="004F618C"/>
    <w:rsid w:val="004F6434"/>
    <w:rsid w:val="004F6995"/>
    <w:rsid w:val="004F6EE4"/>
    <w:rsid w:val="004F744C"/>
    <w:rsid w:val="0050397C"/>
    <w:rsid w:val="005201B0"/>
    <w:rsid w:val="00520B10"/>
    <w:rsid w:val="005224C6"/>
    <w:rsid w:val="005225EA"/>
    <w:rsid w:val="005238F9"/>
    <w:rsid w:val="00525BE3"/>
    <w:rsid w:val="00527053"/>
    <w:rsid w:val="005302E0"/>
    <w:rsid w:val="005308B4"/>
    <w:rsid w:val="00533141"/>
    <w:rsid w:val="005352FA"/>
    <w:rsid w:val="00535875"/>
    <w:rsid w:val="005362D5"/>
    <w:rsid w:val="00537F58"/>
    <w:rsid w:val="005428E4"/>
    <w:rsid w:val="00544627"/>
    <w:rsid w:val="0054696A"/>
    <w:rsid w:val="005470D6"/>
    <w:rsid w:val="00550858"/>
    <w:rsid w:val="00553C28"/>
    <w:rsid w:val="00560B38"/>
    <w:rsid w:val="005618A1"/>
    <w:rsid w:val="005624DF"/>
    <w:rsid w:val="0056764F"/>
    <w:rsid w:val="00567A73"/>
    <w:rsid w:val="00572A7C"/>
    <w:rsid w:val="00572F34"/>
    <w:rsid w:val="005751EB"/>
    <w:rsid w:val="005756FD"/>
    <w:rsid w:val="0058359A"/>
    <w:rsid w:val="00584CDB"/>
    <w:rsid w:val="00586A34"/>
    <w:rsid w:val="00587E2E"/>
    <w:rsid w:val="00590026"/>
    <w:rsid w:val="005902A7"/>
    <w:rsid w:val="00592560"/>
    <w:rsid w:val="00593196"/>
    <w:rsid w:val="00593B98"/>
    <w:rsid w:val="00597347"/>
    <w:rsid w:val="0059785A"/>
    <w:rsid w:val="00597EE7"/>
    <w:rsid w:val="005A04BB"/>
    <w:rsid w:val="005A1A9B"/>
    <w:rsid w:val="005A2EBE"/>
    <w:rsid w:val="005A4EAE"/>
    <w:rsid w:val="005A61FB"/>
    <w:rsid w:val="005A66DC"/>
    <w:rsid w:val="005B18EF"/>
    <w:rsid w:val="005B4382"/>
    <w:rsid w:val="005B4B6E"/>
    <w:rsid w:val="005B52AE"/>
    <w:rsid w:val="005B60B4"/>
    <w:rsid w:val="005B78CD"/>
    <w:rsid w:val="005B7913"/>
    <w:rsid w:val="005C16F9"/>
    <w:rsid w:val="005C3A5C"/>
    <w:rsid w:val="005C607A"/>
    <w:rsid w:val="005C68B6"/>
    <w:rsid w:val="005C791C"/>
    <w:rsid w:val="005D13E6"/>
    <w:rsid w:val="005D1526"/>
    <w:rsid w:val="005D1B95"/>
    <w:rsid w:val="005D29ED"/>
    <w:rsid w:val="005E1CE9"/>
    <w:rsid w:val="005E22DC"/>
    <w:rsid w:val="005E2D2E"/>
    <w:rsid w:val="005E3315"/>
    <w:rsid w:val="005E46E6"/>
    <w:rsid w:val="005E6252"/>
    <w:rsid w:val="005E7DD5"/>
    <w:rsid w:val="005F0F4C"/>
    <w:rsid w:val="005F1261"/>
    <w:rsid w:val="005F16B7"/>
    <w:rsid w:val="005F2302"/>
    <w:rsid w:val="005F2B9D"/>
    <w:rsid w:val="005F5812"/>
    <w:rsid w:val="006001FD"/>
    <w:rsid w:val="0060067D"/>
    <w:rsid w:val="0060130F"/>
    <w:rsid w:val="0060610D"/>
    <w:rsid w:val="006101F7"/>
    <w:rsid w:val="006106AE"/>
    <w:rsid w:val="00610792"/>
    <w:rsid w:val="006113DD"/>
    <w:rsid w:val="00613A0B"/>
    <w:rsid w:val="00614E3B"/>
    <w:rsid w:val="00615191"/>
    <w:rsid w:val="00615CA7"/>
    <w:rsid w:val="00617848"/>
    <w:rsid w:val="006201C9"/>
    <w:rsid w:val="00620369"/>
    <w:rsid w:val="0062251A"/>
    <w:rsid w:val="00622A09"/>
    <w:rsid w:val="006230A6"/>
    <w:rsid w:val="0062429B"/>
    <w:rsid w:val="00626C7D"/>
    <w:rsid w:val="0063560A"/>
    <w:rsid w:val="00636D03"/>
    <w:rsid w:val="00637429"/>
    <w:rsid w:val="006406F2"/>
    <w:rsid w:val="00640BF3"/>
    <w:rsid w:val="00642D82"/>
    <w:rsid w:val="00643AD4"/>
    <w:rsid w:val="00645F17"/>
    <w:rsid w:val="00645F39"/>
    <w:rsid w:val="00646DA6"/>
    <w:rsid w:val="00650429"/>
    <w:rsid w:val="006504B6"/>
    <w:rsid w:val="006505E3"/>
    <w:rsid w:val="0065077D"/>
    <w:rsid w:val="0065109B"/>
    <w:rsid w:val="00652C99"/>
    <w:rsid w:val="006556D8"/>
    <w:rsid w:val="00657AEF"/>
    <w:rsid w:val="00660A8A"/>
    <w:rsid w:val="006613BD"/>
    <w:rsid w:val="006614CE"/>
    <w:rsid w:val="00662C38"/>
    <w:rsid w:val="0066323D"/>
    <w:rsid w:val="00666E3C"/>
    <w:rsid w:val="00670D65"/>
    <w:rsid w:val="006730A2"/>
    <w:rsid w:val="00674B69"/>
    <w:rsid w:val="00674C94"/>
    <w:rsid w:val="006808DE"/>
    <w:rsid w:val="00682072"/>
    <w:rsid w:val="00682899"/>
    <w:rsid w:val="006829A3"/>
    <w:rsid w:val="00682F31"/>
    <w:rsid w:val="00687322"/>
    <w:rsid w:val="00690E93"/>
    <w:rsid w:val="00694623"/>
    <w:rsid w:val="00696BF8"/>
    <w:rsid w:val="006A3609"/>
    <w:rsid w:val="006A48A1"/>
    <w:rsid w:val="006B2FCF"/>
    <w:rsid w:val="006B4D9E"/>
    <w:rsid w:val="006B6EA3"/>
    <w:rsid w:val="006B6F1C"/>
    <w:rsid w:val="006B7AA6"/>
    <w:rsid w:val="006C0942"/>
    <w:rsid w:val="006C0C79"/>
    <w:rsid w:val="006C2389"/>
    <w:rsid w:val="006C3797"/>
    <w:rsid w:val="006C5480"/>
    <w:rsid w:val="006D2A39"/>
    <w:rsid w:val="006D2C17"/>
    <w:rsid w:val="006D2F2B"/>
    <w:rsid w:val="006D4790"/>
    <w:rsid w:val="006D58E7"/>
    <w:rsid w:val="006D5F68"/>
    <w:rsid w:val="006D701A"/>
    <w:rsid w:val="006E0B7B"/>
    <w:rsid w:val="006E0E13"/>
    <w:rsid w:val="006E2C0B"/>
    <w:rsid w:val="006E4765"/>
    <w:rsid w:val="006E74E7"/>
    <w:rsid w:val="006E7A67"/>
    <w:rsid w:val="006E7DBD"/>
    <w:rsid w:val="006F0683"/>
    <w:rsid w:val="006F27E3"/>
    <w:rsid w:val="006F4CC1"/>
    <w:rsid w:val="006F5AE5"/>
    <w:rsid w:val="0070053E"/>
    <w:rsid w:val="00701327"/>
    <w:rsid w:val="00701D3A"/>
    <w:rsid w:val="00702BDB"/>
    <w:rsid w:val="0070561C"/>
    <w:rsid w:val="007073B0"/>
    <w:rsid w:val="00710ED9"/>
    <w:rsid w:val="007123E2"/>
    <w:rsid w:val="0071248F"/>
    <w:rsid w:val="0071298C"/>
    <w:rsid w:val="0071606D"/>
    <w:rsid w:val="00716270"/>
    <w:rsid w:val="007172C1"/>
    <w:rsid w:val="0072017F"/>
    <w:rsid w:val="007218CE"/>
    <w:rsid w:val="0072223A"/>
    <w:rsid w:val="007225B8"/>
    <w:rsid w:val="00723247"/>
    <w:rsid w:val="00723D16"/>
    <w:rsid w:val="00723D87"/>
    <w:rsid w:val="00724543"/>
    <w:rsid w:val="00725545"/>
    <w:rsid w:val="007275F1"/>
    <w:rsid w:val="007305CD"/>
    <w:rsid w:val="007330CB"/>
    <w:rsid w:val="007334AA"/>
    <w:rsid w:val="00734C8A"/>
    <w:rsid w:val="007354CB"/>
    <w:rsid w:val="00740728"/>
    <w:rsid w:val="00742A53"/>
    <w:rsid w:val="0074335D"/>
    <w:rsid w:val="00744178"/>
    <w:rsid w:val="007450AD"/>
    <w:rsid w:val="00745399"/>
    <w:rsid w:val="00745BE7"/>
    <w:rsid w:val="00750250"/>
    <w:rsid w:val="0075057C"/>
    <w:rsid w:val="00751135"/>
    <w:rsid w:val="00752443"/>
    <w:rsid w:val="007533F0"/>
    <w:rsid w:val="007537B5"/>
    <w:rsid w:val="00753863"/>
    <w:rsid w:val="00755372"/>
    <w:rsid w:val="00755C1D"/>
    <w:rsid w:val="007561D4"/>
    <w:rsid w:val="00760712"/>
    <w:rsid w:val="00762B7B"/>
    <w:rsid w:val="00764C70"/>
    <w:rsid w:val="00767937"/>
    <w:rsid w:val="00771008"/>
    <w:rsid w:val="00771A36"/>
    <w:rsid w:val="00771D99"/>
    <w:rsid w:val="0077452A"/>
    <w:rsid w:val="007765ED"/>
    <w:rsid w:val="0077688B"/>
    <w:rsid w:val="00782DF0"/>
    <w:rsid w:val="00783B02"/>
    <w:rsid w:val="00783C78"/>
    <w:rsid w:val="00783DC7"/>
    <w:rsid w:val="00784A0C"/>
    <w:rsid w:val="00785CE9"/>
    <w:rsid w:val="007870CE"/>
    <w:rsid w:val="00790CCA"/>
    <w:rsid w:val="007910A3"/>
    <w:rsid w:val="00793C41"/>
    <w:rsid w:val="00794A49"/>
    <w:rsid w:val="007956B8"/>
    <w:rsid w:val="00796344"/>
    <w:rsid w:val="007A0A1B"/>
    <w:rsid w:val="007A4BB3"/>
    <w:rsid w:val="007A73C3"/>
    <w:rsid w:val="007A7D77"/>
    <w:rsid w:val="007B11CB"/>
    <w:rsid w:val="007B2ADF"/>
    <w:rsid w:val="007B32DD"/>
    <w:rsid w:val="007B3EC8"/>
    <w:rsid w:val="007B5775"/>
    <w:rsid w:val="007B622E"/>
    <w:rsid w:val="007B7076"/>
    <w:rsid w:val="007B7CA3"/>
    <w:rsid w:val="007C0901"/>
    <w:rsid w:val="007C2752"/>
    <w:rsid w:val="007C2ACC"/>
    <w:rsid w:val="007C416A"/>
    <w:rsid w:val="007D2749"/>
    <w:rsid w:val="007D3266"/>
    <w:rsid w:val="007D7444"/>
    <w:rsid w:val="007D7601"/>
    <w:rsid w:val="007E57F3"/>
    <w:rsid w:val="007E7E47"/>
    <w:rsid w:val="007F012B"/>
    <w:rsid w:val="007F042C"/>
    <w:rsid w:val="007F190C"/>
    <w:rsid w:val="007F2870"/>
    <w:rsid w:val="007F2D81"/>
    <w:rsid w:val="007F3B91"/>
    <w:rsid w:val="007F4E39"/>
    <w:rsid w:val="00800F3E"/>
    <w:rsid w:val="0080186B"/>
    <w:rsid w:val="00804346"/>
    <w:rsid w:val="008051E0"/>
    <w:rsid w:val="008059EE"/>
    <w:rsid w:val="00806039"/>
    <w:rsid w:val="00806A53"/>
    <w:rsid w:val="0081203C"/>
    <w:rsid w:val="0081478A"/>
    <w:rsid w:val="00816884"/>
    <w:rsid w:val="008179D6"/>
    <w:rsid w:val="008209F3"/>
    <w:rsid w:val="00820B29"/>
    <w:rsid w:val="008219AD"/>
    <w:rsid w:val="0082531B"/>
    <w:rsid w:val="00825B56"/>
    <w:rsid w:val="00827BA0"/>
    <w:rsid w:val="00831558"/>
    <w:rsid w:val="00833123"/>
    <w:rsid w:val="008348C2"/>
    <w:rsid w:val="00835441"/>
    <w:rsid w:val="00837D3E"/>
    <w:rsid w:val="0084281C"/>
    <w:rsid w:val="00843010"/>
    <w:rsid w:val="008456A7"/>
    <w:rsid w:val="0085094C"/>
    <w:rsid w:val="00853048"/>
    <w:rsid w:val="008545C4"/>
    <w:rsid w:val="008550C7"/>
    <w:rsid w:val="00855744"/>
    <w:rsid w:val="008566B9"/>
    <w:rsid w:val="00856B06"/>
    <w:rsid w:val="00857E41"/>
    <w:rsid w:val="008610EF"/>
    <w:rsid w:val="00862B2A"/>
    <w:rsid w:val="0086684C"/>
    <w:rsid w:val="008715F9"/>
    <w:rsid w:val="008716EB"/>
    <w:rsid w:val="00871830"/>
    <w:rsid w:val="008725F6"/>
    <w:rsid w:val="00873064"/>
    <w:rsid w:val="00880832"/>
    <w:rsid w:val="00880907"/>
    <w:rsid w:val="00880A5A"/>
    <w:rsid w:val="008820AA"/>
    <w:rsid w:val="00883D0B"/>
    <w:rsid w:val="00886416"/>
    <w:rsid w:val="00887B2E"/>
    <w:rsid w:val="00887BAD"/>
    <w:rsid w:val="00890E00"/>
    <w:rsid w:val="00891599"/>
    <w:rsid w:val="00891857"/>
    <w:rsid w:val="00892307"/>
    <w:rsid w:val="0089327A"/>
    <w:rsid w:val="008947C8"/>
    <w:rsid w:val="00895086"/>
    <w:rsid w:val="008A1226"/>
    <w:rsid w:val="008A2981"/>
    <w:rsid w:val="008A4D07"/>
    <w:rsid w:val="008A6C78"/>
    <w:rsid w:val="008B1234"/>
    <w:rsid w:val="008B4297"/>
    <w:rsid w:val="008B7019"/>
    <w:rsid w:val="008B7383"/>
    <w:rsid w:val="008C0D08"/>
    <w:rsid w:val="008C0DDD"/>
    <w:rsid w:val="008C2B54"/>
    <w:rsid w:val="008C4AF2"/>
    <w:rsid w:val="008C4B74"/>
    <w:rsid w:val="008C4C70"/>
    <w:rsid w:val="008C568A"/>
    <w:rsid w:val="008C7068"/>
    <w:rsid w:val="008C7B9F"/>
    <w:rsid w:val="008C7C0E"/>
    <w:rsid w:val="008D1D15"/>
    <w:rsid w:val="008D1DD5"/>
    <w:rsid w:val="008D24A5"/>
    <w:rsid w:val="008D528D"/>
    <w:rsid w:val="008D7670"/>
    <w:rsid w:val="008D7BA2"/>
    <w:rsid w:val="008E2B81"/>
    <w:rsid w:val="008E5B7E"/>
    <w:rsid w:val="008F0A93"/>
    <w:rsid w:val="008F1EF3"/>
    <w:rsid w:val="008F6F6A"/>
    <w:rsid w:val="009001E4"/>
    <w:rsid w:val="0090373B"/>
    <w:rsid w:val="00904948"/>
    <w:rsid w:val="009073BD"/>
    <w:rsid w:val="00910260"/>
    <w:rsid w:val="009104E8"/>
    <w:rsid w:val="0091288C"/>
    <w:rsid w:val="0091391E"/>
    <w:rsid w:val="009156F1"/>
    <w:rsid w:val="0092162A"/>
    <w:rsid w:val="00921F4B"/>
    <w:rsid w:val="00921FC7"/>
    <w:rsid w:val="00923B48"/>
    <w:rsid w:val="009243A2"/>
    <w:rsid w:val="00924589"/>
    <w:rsid w:val="009247B9"/>
    <w:rsid w:val="00925A15"/>
    <w:rsid w:val="00925C43"/>
    <w:rsid w:val="00925DFA"/>
    <w:rsid w:val="009267F9"/>
    <w:rsid w:val="0092774B"/>
    <w:rsid w:val="0093029F"/>
    <w:rsid w:val="0093576B"/>
    <w:rsid w:val="00936E43"/>
    <w:rsid w:val="00940495"/>
    <w:rsid w:val="00943062"/>
    <w:rsid w:val="009433DA"/>
    <w:rsid w:val="009447BA"/>
    <w:rsid w:val="00945234"/>
    <w:rsid w:val="00945643"/>
    <w:rsid w:val="009502B2"/>
    <w:rsid w:val="00951610"/>
    <w:rsid w:val="0095231F"/>
    <w:rsid w:val="009530CF"/>
    <w:rsid w:val="00954813"/>
    <w:rsid w:val="00957D48"/>
    <w:rsid w:val="009600CD"/>
    <w:rsid w:val="009610B0"/>
    <w:rsid w:val="00962846"/>
    <w:rsid w:val="00962A33"/>
    <w:rsid w:val="00962E8B"/>
    <w:rsid w:val="009638EF"/>
    <w:rsid w:val="009645EF"/>
    <w:rsid w:val="00965443"/>
    <w:rsid w:val="00965D2A"/>
    <w:rsid w:val="00966ECF"/>
    <w:rsid w:val="00967430"/>
    <w:rsid w:val="009706D4"/>
    <w:rsid w:val="009720F3"/>
    <w:rsid w:val="00977E11"/>
    <w:rsid w:val="00981863"/>
    <w:rsid w:val="00981C38"/>
    <w:rsid w:val="0098284F"/>
    <w:rsid w:val="0098385A"/>
    <w:rsid w:val="00983A97"/>
    <w:rsid w:val="00983B20"/>
    <w:rsid w:val="00983DEB"/>
    <w:rsid w:val="00983E03"/>
    <w:rsid w:val="009863C8"/>
    <w:rsid w:val="009866EE"/>
    <w:rsid w:val="00994BA8"/>
    <w:rsid w:val="009A0B75"/>
    <w:rsid w:val="009A13DE"/>
    <w:rsid w:val="009A14F1"/>
    <w:rsid w:val="009A1EA1"/>
    <w:rsid w:val="009A294D"/>
    <w:rsid w:val="009A37F5"/>
    <w:rsid w:val="009A47CE"/>
    <w:rsid w:val="009A634D"/>
    <w:rsid w:val="009A7C77"/>
    <w:rsid w:val="009B04E8"/>
    <w:rsid w:val="009B3997"/>
    <w:rsid w:val="009B5204"/>
    <w:rsid w:val="009C1D9D"/>
    <w:rsid w:val="009C4DC4"/>
    <w:rsid w:val="009C7A38"/>
    <w:rsid w:val="009D3106"/>
    <w:rsid w:val="009E49BD"/>
    <w:rsid w:val="009F01D1"/>
    <w:rsid w:val="009F0463"/>
    <w:rsid w:val="009F1DAB"/>
    <w:rsid w:val="009F2B00"/>
    <w:rsid w:val="009F2D3A"/>
    <w:rsid w:val="009F38AC"/>
    <w:rsid w:val="009F4A50"/>
    <w:rsid w:val="009F6DE5"/>
    <w:rsid w:val="009F6E50"/>
    <w:rsid w:val="00A012E0"/>
    <w:rsid w:val="00A01450"/>
    <w:rsid w:val="00A034A3"/>
    <w:rsid w:val="00A05FAD"/>
    <w:rsid w:val="00A06D8F"/>
    <w:rsid w:val="00A07EAE"/>
    <w:rsid w:val="00A109AA"/>
    <w:rsid w:val="00A1103E"/>
    <w:rsid w:val="00A113B8"/>
    <w:rsid w:val="00A1207D"/>
    <w:rsid w:val="00A12CBE"/>
    <w:rsid w:val="00A1367E"/>
    <w:rsid w:val="00A138A5"/>
    <w:rsid w:val="00A15EC9"/>
    <w:rsid w:val="00A16408"/>
    <w:rsid w:val="00A20937"/>
    <w:rsid w:val="00A24706"/>
    <w:rsid w:val="00A2533E"/>
    <w:rsid w:val="00A309C2"/>
    <w:rsid w:val="00A31ED7"/>
    <w:rsid w:val="00A33915"/>
    <w:rsid w:val="00A33B2E"/>
    <w:rsid w:val="00A359FE"/>
    <w:rsid w:val="00A35D95"/>
    <w:rsid w:val="00A44E07"/>
    <w:rsid w:val="00A45729"/>
    <w:rsid w:val="00A45CCE"/>
    <w:rsid w:val="00A460BA"/>
    <w:rsid w:val="00A46F12"/>
    <w:rsid w:val="00A46F4E"/>
    <w:rsid w:val="00A47455"/>
    <w:rsid w:val="00A516C7"/>
    <w:rsid w:val="00A5210B"/>
    <w:rsid w:val="00A52C0F"/>
    <w:rsid w:val="00A52D2A"/>
    <w:rsid w:val="00A53344"/>
    <w:rsid w:val="00A55F18"/>
    <w:rsid w:val="00A57F44"/>
    <w:rsid w:val="00A602D6"/>
    <w:rsid w:val="00A60FBE"/>
    <w:rsid w:val="00A61B61"/>
    <w:rsid w:val="00A624ED"/>
    <w:rsid w:val="00A63981"/>
    <w:rsid w:val="00A71570"/>
    <w:rsid w:val="00A71A9C"/>
    <w:rsid w:val="00A76A7C"/>
    <w:rsid w:val="00A87371"/>
    <w:rsid w:val="00A92685"/>
    <w:rsid w:val="00A92F49"/>
    <w:rsid w:val="00A9530B"/>
    <w:rsid w:val="00AA353E"/>
    <w:rsid w:val="00AA3D6B"/>
    <w:rsid w:val="00AB1213"/>
    <w:rsid w:val="00AB14A0"/>
    <w:rsid w:val="00AB1775"/>
    <w:rsid w:val="00AB1781"/>
    <w:rsid w:val="00AB232B"/>
    <w:rsid w:val="00AB2C12"/>
    <w:rsid w:val="00AB3E85"/>
    <w:rsid w:val="00AB40D9"/>
    <w:rsid w:val="00AB5522"/>
    <w:rsid w:val="00AB5E87"/>
    <w:rsid w:val="00AB6572"/>
    <w:rsid w:val="00AB6EE7"/>
    <w:rsid w:val="00AC0986"/>
    <w:rsid w:val="00AC1E29"/>
    <w:rsid w:val="00AC2F7F"/>
    <w:rsid w:val="00AC359D"/>
    <w:rsid w:val="00AC35BC"/>
    <w:rsid w:val="00AC3C60"/>
    <w:rsid w:val="00AC3FC2"/>
    <w:rsid w:val="00AC4729"/>
    <w:rsid w:val="00AC6518"/>
    <w:rsid w:val="00AC6E91"/>
    <w:rsid w:val="00AD067D"/>
    <w:rsid w:val="00AD0A34"/>
    <w:rsid w:val="00AD33B6"/>
    <w:rsid w:val="00AD3B6B"/>
    <w:rsid w:val="00AD5827"/>
    <w:rsid w:val="00AE1072"/>
    <w:rsid w:val="00AE215C"/>
    <w:rsid w:val="00AE261F"/>
    <w:rsid w:val="00AE2640"/>
    <w:rsid w:val="00AF0403"/>
    <w:rsid w:val="00AF2F7B"/>
    <w:rsid w:val="00AF35B3"/>
    <w:rsid w:val="00AF3BAF"/>
    <w:rsid w:val="00AF5D61"/>
    <w:rsid w:val="00AF5FDA"/>
    <w:rsid w:val="00B02FCD"/>
    <w:rsid w:val="00B04345"/>
    <w:rsid w:val="00B05E04"/>
    <w:rsid w:val="00B0638E"/>
    <w:rsid w:val="00B06D0D"/>
    <w:rsid w:val="00B07204"/>
    <w:rsid w:val="00B07241"/>
    <w:rsid w:val="00B10DC1"/>
    <w:rsid w:val="00B1475B"/>
    <w:rsid w:val="00B149E5"/>
    <w:rsid w:val="00B15B80"/>
    <w:rsid w:val="00B17EFD"/>
    <w:rsid w:val="00B204AF"/>
    <w:rsid w:val="00B20BC8"/>
    <w:rsid w:val="00B20BE1"/>
    <w:rsid w:val="00B22293"/>
    <w:rsid w:val="00B247A2"/>
    <w:rsid w:val="00B308C0"/>
    <w:rsid w:val="00B31DB5"/>
    <w:rsid w:val="00B3238C"/>
    <w:rsid w:val="00B32999"/>
    <w:rsid w:val="00B33552"/>
    <w:rsid w:val="00B33B83"/>
    <w:rsid w:val="00B37048"/>
    <w:rsid w:val="00B40362"/>
    <w:rsid w:val="00B418B7"/>
    <w:rsid w:val="00B41C89"/>
    <w:rsid w:val="00B46646"/>
    <w:rsid w:val="00B47FCE"/>
    <w:rsid w:val="00B4A2B0"/>
    <w:rsid w:val="00B506B4"/>
    <w:rsid w:val="00B507EA"/>
    <w:rsid w:val="00B509E6"/>
    <w:rsid w:val="00B54458"/>
    <w:rsid w:val="00B57B62"/>
    <w:rsid w:val="00B57C17"/>
    <w:rsid w:val="00B57F13"/>
    <w:rsid w:val="00B60028"/>
    <w:rsid w:val="00B60EED"/>
    <w:rsid w:val="00B63926"/>
    <w:rsid w:val="00B64048"/>
    <w:rsid w:val="00B65B02"/>
    <w:rsid w:val="00B67F9E"/>
    <w:rsid w:val="00B7013E"/>
    <w:rsid w:val="00B70CEA"/>
    <w:rsid w:val="00B7338C"/>
    <w:rsid w:val="00B737C8"/>
    <w:rsid w:val="00B76456"/>
    <w:rsid w:val="00B81637"/>
    <w:rsid w:val="00B83829"/>
    <w:rsid w:val="00B90269"/>
    <w:rsid w:val="00B903CC"/>
    <w:rsid w:val="00B91AA2"/>
    <w:rsid w:val="00B92130"/>
    <w:rsid w:val="00B94DEF"/>
    <w:rsid w:val="00B95A91"/>
    <w:rsid w:val="00B95D30"/>
    <w:rsid w:val="00B96188"/>
    <w:rsid w:val="00B96D14"/>
    <w:rsid w:val="00BA35D1"/>
    <w:rsid w:val="00BA59AA"/>
    <w:rsid w:val="00BB0BFF"/>
    <w:rsid w:val="00BB29B5"/>
    <w:rsid w:val="00BB57E3"/>
    <w:rsid w:val="00BC1B82"/>
    <w:rsid w:val="00BC40FA"/>
    <w:rsid w:val="00BC6B7D"/>
    <w:rsid w:val="00BD0705"/>
    <w:rsid w:val="00BD15C7"/>
    <w:rsid w:val="00BD2255"/>
    <w:rsid w:val="00BD7897"/>
    <w:rsid w:val="00BD78E7"/>
    <w:rsid w:val="00BE280F"/>
    <w:rsid w:val="00BE3408"/>
    <w:rsid w:val="00BE4D62"/>
    <w:rsid w:val="00BE6F84"/>
    <w:rsid w:val="00BF18CB"/>
    <w:rsid w:val="00BF2008"/>
    <w:rsid w:val="00BF225B"/>
    <w:rsid w:val="00BF2898"/>
    <w:rsid w:val="00BF346C"/>
    <w:rsid w:val="00BF3D21"/>
    <w:rsid w:val="00BF4F95"/>
    <w:rsid w:val="00BF5E8E"/>
    <w:rsid w:val="00C00996"/>
    <w:rsid w:val="00C01594"/>
    <w:rsid w:val="00C0319E"/>
    <w:rsid w:val="00C054E2"/>
    <w:rsid w:val="00C05F0F"/>
    <w:rsid w:val="00C0632D"/>
    <w:rsid w:val="00C10CB5"/>
    <w:rsid w:val="00C12C01"/>
    <w:rsid w:val="00C13F34"/>
    <w:rsid w:val="00C170C3"/>
    <w:rsid w:val="00C22523"/>
    <w:rsid w:val="00C22BFC"/>
    <w:rsid w:val="00C23C7D"/>
    <w:rsid w:val="00C247F7"/>
    <w:rsid w:val="00C26109"/>
    <w:rsid w:val="00C318A8"/>
    <w:rsid w:val="00C32E58"/>
    <w:rsid w:val="00C3303C"/>
    <w:rsid w:val="00C332DD"/>
    <w:rsid w:val="00C34A0D"/>
    <w:rsid w:val="00C36178"/>
    <w:rsid w:val="00C363D2"/>
    <w:rsid w:val="00C432D7"/>
    <w:rsid w:val="00C4394E"/>
    <w:rsid w:val="00C44BE9"/>
    <w:rsid w:val="00C47106"/>
    <w:rsid w:val="00C51B84"/>
    <w:rsid w:val="00C550FC"/>
    <w:rsid w:val="00C553B5"/>
    <w:rsid w:val="00C56F53"/>
    <w:rsid w:val="00C6021C"/>
    <w:rsid w:val="00C64ABD"/>
    <w:rsid w:val="00C66569"/>
    <w:rsid w:val="00C665A9"/>
    <w:rsid w:val="00C66F97"/>
    <w:rsid w:val="00C73744"/>
    <w:rsid w:val="00C74139"/>
    <w:rsid w:val="00C77212"/>
    <w:rsid w:val="00C77609"/>
    <w:rsid w:val="00C8006D"/>
    <w:rsid w:val="00C81356"/>
    <w:rsid w:val="00C840D5"/>
    <w:rsid w:val="00C847DF"/>
    <w:rsid w:val="00C8570D"/>
    <w:rsid w:val="00C85B01"/>
    <w:rsid w:val="00C8617B"/>
    <w:rsid w:val="00C86599"/>
    <w:rsid w:val="00C8756C"/>
    <w:rsid w:val="00C90B7E"/>
    <w:rsid w:val="00C91AA3"/>
    <w:rsid w:val="00C955C2"/>
    <w:rsid w:val="00C96B06"/>
    <w:rsid w:val="00CA2F27"/>
    <w:rsid w:val="00CA3609"/>
    <w:rsid w:val="00CA4087"/>
    <w:rsid w:val="00CA514D"/>
    <w:rsid w:val="00CA640E"/>
    <w:rsid w:val="00CB0854"/>
    <w:rsid w:val="00CB6FAF"/>
    <w:rsid w:val="00CB747A"/>
    <w:rsid w:val="00CC51AA"/>
    <w:rsid w:val="00CC5C17"/>
    <w:rsid w:val="00CC64AC"/>
    <w:rsid w:val="00CC6A63"/>
    <w:rsid w:val="00CC7075"/>
    <w:rsid w:val="00CC73D0"/>
    <w:rsid w:val="00CD203E"/>
    <w:rsid w:val="00CD28E5"/>
    <w:rsid w:val="00CD358F"/>
    <w:rsid w:val="00CD5C22"/>
    <w:rsid w:val="00CD76EC"/>
    <w:rsid w:val="00CE2353"/>
    <w:rsid w:val="00CE2B4C"/>
    <w:rsid w:val="00CE367B"/>
    <w:rsid w:val="00CE5FD4"/>
    <w:rsid w:val="00CE7D5B"/>
    <w:rsid w:val="00CF52EA"/>
    <w:rsid w:val="00D0129A"/>
    <w:rsid w:val="00D0130C"/>
    <w:rsid w:val="00D01969"/>
    <w:rsid w:val="00D03B3A"/>
    <w:rsid w:val="00D0425E"/>
    <w:rsid w:val="00D05F7B"/>
    <w:rsid w:val="00D06A83"/>
    <w:rsid w:val="00D07120"/>
    <w:rsid w:val="00D1066C"/>
    <w:rsid w:val="00D10A6B"/>
    <w:rsid w:val="00D11AB1"/>
    <w:rsid w:val="00D12B86"/>
    <w:rsid w:val="00D141B9"/>
    <w:rsid w:val="00D148CD"/>
    <w:rsid w:val="00D16333"/>
    <w:rsid w:val="00D16902"/>
    <w:rsid w:val="00D212A2"/>
    <w:rsid w:val="00D219B3"/>
    <w:rsid w:val="00D23348"/>
    <w:rsid w:val="00D24107"/>
    <w:rsid w:val="00D25696"/>
    <w:rsid w:val="00D3340E"/>
    <w:rsid w:val="00D33D7B"/>
    <w:rsid w:val="00D3673A"/>
    <w:rsid w:val="00D37228"/>
    <w:rsid w:val="00D41491"/>
    <w:rsid w:val="00D42D83"/>
    <w:rsid w:val="00D43E8F"/>
    <w:rsid w:val="00D466A9"/>
    <w:rsid w:val="00D46B9D"/>
    <w:rsid w:val="00D50582"/>
    <w:rsid w:val="00D51B32"/>
    <w:rsid w:val="00D5337A"/>
    <w:rsid w:val="00D54AC5"/>
    <w:rsid w:val="00D55E9B"/>
    <w:rsid w:val="00D56117"/>
    <w:rsid w:val="00D65464"/>
    <w:rsid w:val="00D672BC"/>
    <w:rsid w:val="00D672CF"/>
    <w:rsid w:val="00D67DD0"/>
    <w:rsid w:val="00D70AAC"/>
    <w:rsid w:val="00D7147A"/>
    <w:rsid w:val="00D72769"/>
    <w:rsid w:val="00D7457E"/>
    <w:rsid w:val="00D748BA"/>
    <w:rsid w:val="00D759F6"/>
    <w:rsid w:val="00D75E1F"/>
    <w:rsid w:val="00D761EA"/>
    <w:rsid w:val="00D76D41"/>
    <w:rsid w:val="00D80408"/>
    <w:rsid w:val="00D815A0"/>
    <w:rsid w:val="00D81A2E"/>
    <w:rsid w:val="00D8483D"/>
    <w:rsid w:val="00D84D63"/>
    <w:rsid w:val="00D901F4"/>
    <w:rsid w:val="00D90851"/>
    <w:rsid w:val="00D934CF"/>
    <w:rsid w:val="00D93D35"/>
    <w:rsid w:val="00D93F2F"/>
    <w:rsid w:val="00D953D2"/>
    <w:rsid w:val="00D96C6C"/>
    <w:rsid w:val="00DA17FE"/>
    <w:rsid w:val="00DA3901"/>
    <w:rsid w:val="00DA6FBD"/>
    <w:rsid w:val="00DA715A"/>
    <w:rsid w:val="00DA715F"/>
    <w:rsid w:val="00DB13F4"/>
    <w:rsid w:val="00DB3C22"/>
    <w:rsid w:val="00DB3F4F"/>
    <w:rsid w:val="00DB46D8"/>
    <w:rsid w:val="00DB62CF"/>
    <w:rsid w:val="00DB64CE"/>
    <w:rsid w:val="00DC38BD"/>
    <w:rsid w:val="00DC3A2A"/>
    <w:rsid w:val="00DC4513"/>
    <w:rsid w:val="00DC570C"/>
    <w:rsid w:val="00DC57E1"/>
    <w:rsid w:val="00DC583D"/>
    <w:rsid w:val="00DC67CC"/>
    <w:rsid w:val="00DC752C"/>
    <w:rsid w:val="00DC788A"/>
    <w:rsid w:val="00DD1DFD"/>
    <w:rsid w:val="00DD30A6"/>
    <w:rsid w:val="00DD50F7"/>
    <w:rsid w:val="00DD60CC"/>
    <w:rsid w:val="00DE1AFD"/>
    <w:rsid w:val="00DE1B27"/>
    <w:rsid w:val="00DE1FA7"/>
    <w:rsid w:val="00DE25F7"/>
    <w:rsid w:val="00DE5A3F"/>
    <w:rsid w:val="00DE63B5"/>
    <w:rsid w:val="00DE6A5A"/>
    <w:rsid w:val="00DE7A32"/>
    <w:rsid w:val="00DF0715"/>
    <w:rsid w:val="00DF08B2"/>
    <w:rsid w:val="00DF1A2C"/>
    <w:rsid w:val="00DF2FA1"/>
    <w:rsid w:val="00DF3CC9"/>
    <w:rsid w:val="00DF4D4A"/>
    <w:rsid w:val="00DF7908"/>
    <w:rsid w:val="00DF7C49"/>
    <w:rsid w:val="00E01E42"/>
    <w:rsid w:val="00E03558"/>
    <w:rsid w:val="00E03C63"/>
    <w:rsid w:val="00E04371"/>
    <w:rsid w:val="00E043A2"/>
    <w:rsid w:val="00E04FE4"/>
    <w:rsid w:val="00E10182"/>
    <w:rsid w:val="00E11BD6"/>
    <w:rsid w:val="00E12E16"/>
    <w:rsid w:val="00E15FD4"/>
    <w:rsid w:val="00E17309"/>
    <w:rsid w:val="00E1793F"/>
    <w:rsid w:val="00E21277"/>
    <w:rsid w:val="00E22BE7"/>
    <w:rsid w:val="00E22E20"/>
    <w:rsid w:val="00E27191"/>
    <w:rsid w:val="00E335C2"/>
    <w:rsid w:val="00E33727"/>
    <w:rsid w:val="00E33C3B"/>
    <w:rsid w:val="00E3655E"/>
    <w:rsid w:val="00E41283"/>
    <w:rsid w:val="00E47933"/>
    <w:rsid w:val="00E507EF"/>
    <w:rsid w:val="00E52CF2"/>
    <w:rsid w:val="00E5522B"/>
    <w:rsid w:val="00E5600C"/>
    <w:rsid w:val="00E56A1A"/>
    <w:rsid w:val="00E57417"/>
    <w:rsid w:val="00E57881"/>
    <w:rsid w:val="00E57F33"/>
    <w:rsid w:val="00E62F71"/>
    <w:rsid w:val="00E713CB"/>
    <w:rsid w:val="00E71E55"/>
    <w:rsid w:val="00E771D3"/>
    <w:rsid w:val="00E7789F"/>
    <w:rsid w:val="00E820C1"/>
    <w:rsid w:val="00E82141"/>
    <w:rsid w:val="00E82F7E"/>
    <w:rsid w:val="00E83AC6"/>
    <w:rsid w:val="00E8555F"/>
    <w:rsid w:val="00E8579B"/>
    <w:rsid w:val="00E868DB"/>
    <w:rsid w:val="00E8758C"/>
    <w:rsid w:val="00E907EC"/>
    <w:rsid w:val="00E911F6"/>
    <w:rsid w:val="00E95D8E"/>
    <w:rsid w:val="00EA07A3"/>
    <w:rsid w:val="00EA1DCE"/>
    <w:rsid w:val="00EA240F"/>
    <w:rsid w:val="00EA281E"/>
    <w:rsid w:val="00EA5178"/>
    <w:rsid w:val="00EA545F"/>
    <w:rsid w:val="00EA6361"/>
    <w:rsid w:val="00EB15A5"/>
    <w:rsid w:val="00EB1B3E"/>
    <w:rsid w:val="00EB2653"/>
    <w:rsid w:val="00EB49A0"/>
    <w:rsid w:val="00EB4B44"/>
    <w:rsid w:val="00EB603D"/>
    <w:rsid w:val="00EB7D47"/>
    <w:rsid w:val="00EC1D10"/>
    <w:rsid w:val="00EC2552"/>
    <w:rsid w:val="00ED370A"/>
    <w:rsid w:val="00ED3D7B"/>
    <w:rsid w:val="00ED4045"/>
    <w:rsid w:val="00ED44CE"/>
    <w:rsid w:val="00ED452E"/>
    <w:rsid w:val="00ED486A"/>
    <w:rsid w:val="00ED529A"/>
    <w:rsid w:val="00EE047A"/>
    <w:rsid w:val="00EE7252"/>
    <w:rsid w:val="00EF0A60"/>
    <w:rsid w:val="00EF57D6"/>
    <w:rsid w:val="00EF57D7"/>
    <w:rsid w:val="00F01D6F"/>
    <w:rsid w:val="00F06353"/>
    <w:rsid w:val="00F06C06"/>
    <w:rsid w:val="00F11D9B"/>
    <w:rsid w:val="00F13106"/>
    <w:rsid w:val="00F15D17"/>
    <w:rsid w:val="00F1665A"/>
    <w:rsid w:val="00F22ECA"/>
    <w:rsid w:val="00F23D8D"/>
    <w:rsid w:val="00F24FFF"/>
    <w:rsid w:val="00F26D46"/>
    <w:rsid w:val="00F32BA5"/>
    <w:rsid w:val="00F336D3"/>
    <w:rsid w:val="00F34AC6"/>
    <w:rsid w:val="00F35C31"/>
    <w:rsid w:val="00F36BF4"/>
    <w:rsid w:val="00F37228"/>
    <w:rsid w:val="00F4145A"/>
    <w:rsid w:val="00F41694"/>
    <w:rsid w:val="00F43019"/>
    <w:rsid w:val="00F43C01"/>
    <w:rsid w:val="00F45572"/>
    <w:rsid w:val="00F5020B"/>
    <w:rsid w:val="00F51091"/>
    <w:rsid w:val="00F51F94"/>
    <w:rsid w:val="00F52DD0"/>
    <w:rsid w:val="00F54BF8"/>
    <w:rsid w:val="00F55877"/>
    <w:rsid w:val="00F570D2"/>
    <w:rsid w:val="00F601C0"/>
    <w:rsid w:val="00F651AB"/>
    <w:rsid w:val="00F66B3C"/>
    <w:rsid w:val="00F67163"/>
    <w:rsid w:val="00F67500"/>
    <w:rsid w:val="00F723BE"/>
    <w:rsid w:val="00F726C6"/>
    <w:rsid w:val="00F740E8"/>
    <w:rsid w:val="00F75FAC"/>
    <w:rsid w:val="00F8169C"/>
    <w:rsid w:val="00F82AD2"/>
    <w:rsid w:val="00F83738"/>
    <w:rsid w:val="00F83E06"/>
    <w:rsid w:val="00F844CC"/>
    <w:rsid w:val="00F85EAC"/>
    <w:rsid w:val="00F90595"/>
    <w:rsid w:val="00F90E02"/>
    <w:rsid w:val="00F92F70"/>
    <w:rsid w:val="00F94B32"/>
    <w:rsid w:val="00F971BC"/>
    <w:rsid w:val="00FA2E4A"/>
    <w:rsid w:val="00FA3C1E"/>
    <w:rsid w:val="00FB017C"/>
    <w:rsid w:val="00FB35E8"/>
    <w:rsid w:val="00FB47AF"/>
    <w:rsid w:val="00FB6002"/>
    <w:rsid w:val="00FB6D89"/>
    <w:rsid w:val="00FC12DF"/>
    <w:rsid w:val="00FC1E0E"/>
    <w:rsid w:val="00FC425A"/>
    <w:rsid w:val="00FC4F3F"/>
    <w:rsid w:val="00FC74AE"/>
    <w:rsid w:val="00FD0884"/>
    <w:rsid w:val="00FD1C9C"/>
    <w:rsid w:val="00FD3B2E"/>
    <w:rsid w:val="00FD4490"/>
    <w:rsid w:val="00FD5F58"/>
    <w:rsid w:val="00FD6699"/>
    <w:rsid w:val="00FD6F23"/>
    <w:rsid w:val="00FD7071"/>
    <w:rsid w:val="00FD7C9E"/>
    <w:rsid w:val="00FE04D3"/>
    <w:rsid w:val="00FE1C55"/>
    <w:rsid w:val="00FE26B9"/>
    <w:rsid w:val="00FE34BB"/>
    <w:rsid w:val="00FE393D"/>
    <w:rsid w:val="00FE399B"/>
    <w:rsid w:val="00FE502A"/>
    <w:rsid w:val="00FF71C5"/>
    <w:rsid w:val="016C45E0"/>
    <w:rsid w:val="018B5113"/>
    <w:rsid w:val="01F4A56E"/>
    <w:rsid w:val="0206D53B"/>
    <w:rsid w:val="020B4010"/>
    <w:rsid w:val="0246C8E0"/>
    <w:rsid w:val="029CCB59"/>
    <w:rsid w:val="02B76E29"/>
    <w:rsid w:val="0397DD9D"/>
    <w:rsid w:val="03AF0C78"/>
    <w:rsid w:val="03EB9010"/>
    <w:rsid w:val="04252F14"/>
    <w:rsid w:val="046CFF92"/>
    <w:rsid w:val="049DCDF8"/>
    <w:rsid w:val="04BFD8D6"/>
    <w:rsid w:val="04FDF157"/>
    <w:rsid w:val="05339240"/>
    <w:rsid w:val="0535C738"/>
    <w:rsid w:val="05E27102"/>
    <w:rsid w:val="061F889D"/>
    <w:rsid w:val="06725F78"/>
    <w:rsid w:val="067711CE"/>
    <w:rsid w:val="067781DD"/>
    <w:rsid w:val="068D67EC"/>
    <w:rsid w:val="071D89E6"/>
    <w:rsid w:val="0726733B"/>
    <w:rsid w:val="07345FB7"/>
    <w:rsid w:val="0735D121"/>
    <w:rsid w:val="073E2589"/>
    <w:rsid w:val="0770669B"/>
    <w:rsid w:val="07D3D44C"/>
    <w:rsid w:val="07F0939D"/>
    <w:rsid w:val="081DDA0E"/>
    <w:rsid w:val="083F141B"/>
    <w:rsid w:val="084045BD"/>
    <w:rsid w:val="0848A0DB"/>
    <w:rsid w:val="087A599E"/>
    <w:rsid w:val="08D37447"/>
    <w:rsid w:val="08DD9C18"/>
    <w:rsid w:val="095D4DCC"/>
    <w:rsid w:val="0964FFA3"/>
    <w:rsid w:val="09BB8BFA"/>
    <w:rsid w:val="09F21185"/>
    <w:rsid w:val="0A65E43D"/>
    <w:rsid w:val="0B3C59E2"/>
    <w:rsid w:val="0BD51D40"/>
    <w:rsid w:val="0C0BD214"/>
    <w:rsid w:val="0C15408C"/>
    <w:rsid w:val="0C2D3447"/>
    <w:rsid w:val="0C7C2F93"/>
    <w:rsid w:val="0CD3A6A2"/>
    <w:rsid w:val="0DBC4D5E"/>
    <w:rsid w:val="0DD92E89"/>
    <w:rsid w:val="0DF3A966"/>
    <w:rsid w:val="0E863A0C"/>
    <w:rsid w:val="0E99F535"/>
    <w:rsid w:val="0ECFAA96"/>
    <w:rsid w:val="0F366775"/>
    <w:rsid w:val="0FF0C598"/>
    <w:rsid w:val="1099F252"/>
    <w:rsid w:val="10E60B20"/>
    <w:rsid w:val="10EA804D"/>
    <w:rsid w:val="1103ECDE"/>
    <w:rsid w:val="1166FFCA"/>
    <w:rsid w:val="1172D1CF"/>
    <w:rsid w:val="118CB700"/>
    <w:rsid w:val="11AD4744"/>
    <w:rsid w:val="11D88D4F"/>
    <w:rsid w:val="11F640FE"/>
    <w:rsid w:val="11F7DDE7"/>
    <w:rsid w:val="12B51C83"/>
    <w:rsid w:val="12DD224A"/>
    <w:rsid w:val="13962F70"/>
    <w:rsid w:val="139DBD77"/>
    <w:rsid w:val="13AD81C5"/>
    <w:rsid w:val="14033F89"/>
    <w:rsid w:val="14082097"/>
    <w:rsid w:val="14171D8C"/>
    <w:rsid w:val="14363B95"/>
    <w:rsid w:val="1455B0C8"/>
    <w:rsid w:val="1462EB8C"/>
    <w:rsid w:val="146547A9"/>
    <w:rsid w:val="14BBF492"/>
    <w:rsid w:val="14E58A91"/>
    <w:rsid w:val="14FBCA00"/>
    <w:rsid w:val="15167401"/>
    <w:rsid w:val="1517BDD6"/>
    <w:rsid w:val="15182024"/>
    <w:rsid w:val="15475D75"/>
    <w:rsid w:val="1547A010"/>
    <w:rsid w:val="15BA4E6E"/>
    <w:rsid w:val="15BB63D5"/>
    <w:rsid w:val="169BF4CE"/>
    <w:rsid w:val="16F106E8"/>
    <w:rsid w:val="173D0C8B"/>
    <w:rsid w:val="174EECB8"/>
    <w:rsid w:val="17565F64"/>
    <w:rsid w:val="17B96D8C"/>
    <w:rsid w:val="17C01028"/>
    <w:rsid w:val="17C184A9"/>
    <w:rsid w:val="17D18A37"/>
    <w:rsid w:val="181188F3"/>
    <w:rsid w:val="1813835F"/>
    <w:rsid w:val="184C0431"/>
    <w:rsid w:val="18735DBA"/>
    <w:rsid w:val="18A66742"/>
    <w:rsid w:val="193D194E"/>
    <w:rsid w:val="196DCA5B"/>
    <w:rsid w:val="1974FEC9"/>
    <w:rsid w:val="199C3646"/>
    <w:rsid w:val="1A1958B0"/>
    <w:rsid w:val="1A6F2510"/>
    <w:rsid w:val="1A93CBD2"/>
    <w:rsid w:val="1A95B88C"/>
    <w:rsid w:val="1B036601"/>
    <w:rsid w:val="1B04AE22"/>
    <w:rsid w:val="1B1A2574"/>
    <w:rsid w:val="1B49DAC2"/>
    <w:rsid w:val="1B546827"/>
    <w:rsid w:val="1B83F6D9"/>
    <w:rsid w:val="1BA69DE5"/>
    <w:rsid w:val="1BF73D8E"/>
    <w:rsid w:val="1C0B8F2E"/>
    <w:rsid w:val="1C7D2ECF"/>
    <w:rsid w:val="1C928787"/>
    <w:rsid w:val="1CDB4438"/>
    <w:rsid w:val="1D289AF5"/>
    <w:rsid w:val="1D424DFC"/>
    <w:rsid w:val="1D5A600E"/>
    <w:rsid w:val="1D63C7F2"/>
    <w:rsid w:val="1DB67ECD"/>
    <w:rsid w:val="1DC19C08"/>
    <w:rsid w:val="1DDB2E01"/>
    <w:rsid w:val="1E413F49"/>
    <w:rsid w:val="1E475119"/>
    <w:rsid w:val="1E76693A"/>
    <w:rsid w:val="1E97375B"/>
    <w:rsid w:val="1F2DE63A"/>
    <w:rsid w:val="1F6FE806"/>
    <w:rsid w:val="1F70008F"/>
    <w:rsid w:val="1FAF39E7"/>
    <w:rsid w:val="1FCB05A9"/>
    <w:rsid w:val="1FD0947D"/>
    <w:rsid w:val="2056AFCA"/>
    <w:rsid w:val="209E08D2"/>
    <w:rsid w:val="20AC6E10"/>
    <w:rsid w:val="20C8D366"/>
    <w:rsid w:val="20D00772"/>
    <w:rsid w:val="20D416EE"/>
    <w:rsid w:val="20DD9A34"/>
    <w:rsid w:val="210D837A"/>
    <w:rsid w:val="212AF13A"/>
    <w:rsid w:val="2139F12F"/>
    <w:rsid w:val="215DDBAC"/>
    <w:rsid w:val="21867654"/>
    <w:rsid w:val="2194AF77"/>
    <w:rsid w:val="21D44BDE"/>
    <w:rsid w:val="21D6D8C0"/>
    <w:rsid w:val="223E81F1"/>
    <w:rsid w:val="22595932"/>
    <w:rsid w:val="2297DB94"/>
    <w:rsid w:val="23708CD8"/>
    <w:rsid w:val="2395AAF4"/>
    <w:rsid w:val="23AEF10B"/>
    <w:rsid w:val="2416C6CB"/>
    <w:rsid w:val="24262FE6"/>
    <w:rsid w:val="243FFDA0"/>
    <w:rsid w:val="246C4B13"/>
    <w:rsid w:val="24735B03"/>
    <w:rsid w:val="24F13EE5"/>
    <w:rsid w:val="25077264"/>
    <w:rsid w:val="250C73D4"/>
    <w:rsid w:val="253A3B83"/>
    <w:rsid w:val="253CFFD7"/>
    <w:rsid w:val="25B8610F"/>
    <w:rsid w:val="25C917BB"/>
    <w:rsid w:val="267203EA"/>
    <w:rsid w:val="2684563C"/>
    <w:rsid w:val="2724F132"/>
    <w:rsid w:val="27327D6E"/>
    <w:rsid w:val="2748C7AE"/>
    <w:rsid w:val="2837265A"/>
    <w:rsid w:val="284B036B"/>
    <w:rsid w:val="28849809"/>
    <w:rsid w:val="289D9B0B"/>
    <w:rsid w:val="28C8B700"/>
    <w:rsid w:val="28D05D0D"/>
    <w:rsid w:val="29329606"/>
    <w:rsid w:val="2986DF58"/>
    <w:rsid w:val="29915741"/>
    <w:rsid w:val="2994224B"/>
    <w:rsid w:val="2A937173"/>
    <w:rsid w:val="2B3F01D1"/>
    <w:rsid w:val="2B7D249A"/>
    <w:rsid w:val="2BA52147"/>
    <w:rsid w:val="2C1FDC73"/>
    <w:rsid w:val="2C421230"/>
    <w:rsid w:val="2CA40782"/>
    <w:rsid w:val="2D40A9FB"/>
    <w:rsid w:val="2D95D275"/>
    <w:rsid w:val="2DC5A450"/>
    <w:rsid w:val="2DFC945C"/>
    <w:rsid w:val="2E6A74C7"/>
    <w:rsid w:val="2E74603E"/>
    <w:rsid w:val="2F22B18A"/>
    <w:rsid w:val="2F33A304"/>
    <w:rsid w:val="2FAB095A"/>
    <w:rsid w:val="2FC9F056"/>
    <w:rsid w:val="30A882FD"/>
    <w:rsid w:val="30BE9BE6"/>
    <w:rsid w:val="30E95B9D"/>
    <w:rsid w:val="310A1CF0"/>
    <w:rsid w:val="317D17A3"/>
    <w:rsid w:val="31C75112"/>
    <w:rsid w:val="321CFAF8"/>
    <w:rsid w:val="324BC066"/>
    <w:rsid w:val="32CF2E4F"/>
    <w:rsid w:val="32DB8DD0"/>
    <w:rsid w:val="330D2D08"/>
    <w:rsid w:val="331EEE74"/>
    <w:rsid w:val="3338A59A"/>
    <w:rsid w:val="336BEE56"/>
    <w:rsid w:val="33A99E56"/>
    <w:rsid w:val="33D12ECA"/>
    <w:rsid w:val="345DAD34"/>
    <w:rsid w:val="34BFCB14"/>
    <w:rsid w:val="34D59BF2"/>
    <w:rsid w:val="350FD1E9"/>
    <w:rsid w:val="35343E39"/>
    <w:rsid w:val="353AF40F"/>
    <w:rsid w:val="356363FC"/>
    <w:rsid w:val="35990290"/>
    <w:rsid w:val="359A9CD3"/>
    <w:rsid w:val="363C64EB"/>
    <w:rsid w:val="364C817A"/>
    <w:rsid w:val="3679BAEF"/>
    <w:rsid w:val="36C3964E"/>
    <w:rsid w:val="3729B37D"/>
    <w:rsid w:val="373DF025"/>
    <w:rsid w:val="37483F73"/>
    <w:rsid w:val="37520E36"/>
    <w:rsid w:val="378A1C87"/>
    <w:rsid w:val="37DBBF77"/>
    <w:rsid w:val="388B6744"/>
    <w:rsid w:val="38A7F979"/>
    <w:rsid w:val="38DA6EC2"/>
    <w:rsid w:val="38DE6D99"/>
    <w:rsid w:val="38E47D34"/>
    <w:rsid w:val="38FDE1D2"/>
    <w:rsid w:val="3913AC7A"/>
    <w:rsid w:val="39A0FF41"/>
    <w:rsid w:val="39E24FEB"/>
    <w:rsid w:val="39FAEE24"/>
    <w:rsid w:val="3A461E4B"/>
    <w:rsid w:val="3A54AABC"/>
    <w:rsid w:val="3A78403B"/>
    <w:rsid w:val="3A9DD9C1"/>
    <w:rsid w:val="3AB845E0"/>
    <w:rsid w:val="3ABB41A9"/>
    <w:rsid w:val="3AE4C09A"/>
    <w:rsid w:val="3B04B3F4"/>
    <w:rsid w:val="3B416C5B"/>
    <w:rsid w:val="3B4CF310"/>
    <w:rsid w:val="3B5FF1B0"/>
    <w:rsid w:val="3B617CC9"/>
    <w:rsid w:val="3BB5B8C7"/>
    <w:rsid w:val="3C4CEBE4"/>
    <w:rsid w:val="3C764484"/>
    <w:rsid w:val="3C95C2A4"/>
    <w:rsid w:val="3CF5BCCE"/>
    <w:rsid w:val="3D0BDEEF"/>
    <w:rsid w:val="3D182717"/>
    <w:rsid w:val="3D2E3B1E"/>
    <w:rsid w:val="3D85538B"/>
    <w:rsid w:val="3DD053E7"/>
    <w:rsid w:val="3E2620F7"/>
    <w:rsid w:val="3E30BAEF"/>
    <w:rsid w:val="3E4A0105"/>
    <w:rsid w:val="3E6ECEE3"/>
    <w:rsid w:val="3E896CEF"/>
    <w:rsid w:val="3E8F5BF7"/>
    <w:rsid w:val="3EA80EF2"/>
    <w:rsid w:val="3EDAFD1D"/>
    <w:rsid w:val="3EEDA655"/>
    <w:rsid w:val="3EFA21A1"/>
    <w:rsid w:val="3F9E60DE"/>
    <w:rsid w:val="401C183A"/>
    <w:rsid w:val="40B0A2BF"/>
    <w:rsid w:val="41763419"/>
    <w:rsid w:val="428A2577"/>
    <w:rsid w:val="42A0044F"/>
    <w:rsid w:val="42B098FF"/>
    <w:rsid w:val="42F263F5"/>
    <w:rsid w:val="42F95901"/>
    <w:rsid w:val="43188044"/>
    <w:rsid w:val="434EF3B9"/>
    <w:rsid w:val="43529FCC"/>
    <w:rsid w:val="4371BBC6"/>
    <w:rsid w:val="4392D1D0"/>
    <w:rsid w:val="43C12F93"/>
    <w:rsid w:val="43DFF3B3"/>
    <w:rsid w:val="441963C1"/>
    <w:rsid w:val="445F4E72"/>
    <w:rsid w:val="44B13C5F"/>
    <w:rsid w:val="45203314"/>
    <w:rsid w:val="4536A5BB"/>
    <w:rsid w:val="453A740D"/>
    <w:rsid w:val="45658C14"/>
    <w:rsid w:val="459B338B"/>
    <w:rsid w:val="45A51B40"/>
    <w:rsid w:val="45D08B54"/>
    <w:rsid w:val="4601059D"/>
    <w:rsid w:val="460CA695"/>
    <w:rsid w:val="46103D2A"/>
    <w:rsid w:val="461FD1E4"/>
    <w:rsid w:val="4631E63D"/>
    <w:rsid w:val="4718E760"/>
    <w:rsid w:val="47BC00AC"/>
    <w:rsid w:val="48219856"/>
    <w:rsid w:val="485F0545"/>
    <w:rsid w:val="48866AA2"/>
    <w:rsid w:val="488D2541"/>
    <w:rsid w:val="48A56A7A"/>
    <w:rsid w:val="48C123AB"/>
    <w:rsid w:val="48C9438D"/>
    <w:rsid w:val="49431CBA"/>
    <w:rsid w:val="49BF63BC"/>
    <w:rsid w:val="49D38146"/>
    <w:rsid w:val="4A3C5A5B"/>
    <w:rsid w:val="4A4140F6"/>
    <w:rsid w:val="4A508048"/>
    <w:rsid w:val="4A51A926"/>
    <w:rsid w:val="4A57D47E"/>
    <w:rsid w:val="4A7D5D52"/>
    <w:rsid w:val="4AAEB922"/>
    <w:rsid w:val="4AD84A5C"/>
    <w:rsid w:val="4B2130D0"/>
    <w:rsid w:val="4B3346D2"/>
    <w:rsid w:val="4BC09E14"/>
    <w:rsid w:val="4BDB67E3"/>
    <w:rsid w:val="4BDDE68E"/>
    <w:rsid w:val="4C50BC54"/>
    <w:rsid w:val="4C9E3A34"/>
    <w:rsid w:val="4CE2FC1F"/>
    <w:rsid w:val="4D235B46"/>
    <w:rsid w:val="4D579F37"/>
    <w:rsid w:val="4D785062"/>
    <w:rsid w:val="4D93835B"/>
    <w:rsid w:val="4DA37693"/>
    <w:rsid w:val="4DAF6BF6"/>
    <w:rsid w:val="4E17F1B9"/>
    <w:rsid w:val="4E380FCF"/>
    <w:rsid w:val="4EAF12AD"/>
    <w:rsid w:val="4ECCBC36"/>
    <w:rsid w:val="4EEA4612"/>
    <w:rsid w:val="4F434075"/>
    <w:rsid w:val="4F81FE2F"/>
    <w:rsid w:val="4F8DE033"/>
    <w:rsid w:val="4F9C598A"/>
    <w:rsid w:val="4FBEB7F4"/>
    <w:rsid w:val="4FE2993C"/>
    <w:rsid w:val="4FF52DAB"/>
    <w:rsid w:val="50986757"/>
    <w:rsid w:val="50E7F872"/>
    <w:rsid w:val="50FF22E4"/>
    <w:rsid w:val="5112CFE5"/>
    <w:rsid w:val="5196EACE"/>
    <w:rsid w:val="51A5D98F"/>
    <w:rsid w:val="52550748"/>
    <w:rsid w:val="530691BD"/>
    <w:rsid w:val="530FE913"/>
    <w:rsid w:val="539D6DF6"/>
    <w:rsid w:val="53C44350"/>
    <w:rsid w:val="540339E7"/>
    <w:rsid w:val="5443CF61"/>
    <w:rsid w:val="545899EC"/>
    <w:rsid w:val="550AF21D"/>
    <w:rsid w:val="552B9221"/>
    <w:rsid w:val="557FA351"/>
    <w:rsid w:val="55ADBA7C"/>
    <w:rsid w:val="55CF617A"/>
    <w:rsid w:val="5602ECCD"/>
    <w:rsid w:val="5608C710"/>
    <w:rsid w:val="5630C246"/>
    <w:rsid w:val="5649C911"/>
    <w:rsid w:val="564A8B36"/>
    <w:rsid w:val="5740B703"/>
    <w:rsid w:val="5753960D"/>
    <w:rsid w:val="57B42CC4"/>
    <w:rsid w:val="57E690BE"/>
    <w:rsid w:val="58015CF6"/>
    <w:rsid w:val="584CDA76"/>
    <w:rsid w:val="59486228"/>
    <w:rsid w:val="5961D476"/>
    <w:rsid w:val="59944F52"/>
    <w:rsid w:val="59C05C41"/>
    <w:rsid w:val="59E42C6C"/>
    <w:rsid w:val="59F2279D"/>
    <w:rsid w:val="5A181A3F"/>
    <w:rsid w:val="5A274523"/>
    <w:rsid w:val="5A277BC7"/>
    <w:rsid w:val="5A5DB2E9"/>
    <w:rsid w:val="5A5E9078"/>
    <w:rsid w:val="5AF5E12A"/>
    <w:rsid w:val="5B17EF93"/>
    <w:rsid w:val="5BAF3045"/>
    <w:rsid w:val="5BB34F70"/>
    <w:rsid w:val="5C07AD8E"/>
    <w:rsid w:val="5C2E5FA3"/>
    <w:rsid w:val="5C356F90"/>
    <w:rsid w:val="5C9153A1"/>
    <w:rsid w:val="5CF2FFE6"/>
    <w:rsid w:val="5D4E7CA8"/>
    <w:rsid w:val="5E368A72"/>
    <w:rsid w:val="5E441394"/>
    <w:rsid w:val="5E6F06C4"/>
    <w:rsid w:val="5F0B143E"/>
    <w:rsid w:val="5F0DC941"/>
    <w:rsid w:val="5F1D02DC"/>
    <w:rsid w:val="5FAD48AD"/>
    <w:rsid w:val="604F80A6"/>
    <w:rsid w:val="609C7E96"/>
    <w:rsid w:val="60B548FB"/>
    <w:rsid w:val="60C37C10"/>
    <w:rsid w:val="60D22DD1"/>
    <w:rsid w:val="610BCCAA"/>
    <w:rsid w:val="6116EDF0"/>
    <w:rsid w:val="611A7F80"/>
    <w:rsid w:val="6124B84D"/>
    <w:rsid w:val="61503071"/>
    <w:rsid w:val="61E1FC03"/>
    <w:rsid w:val="61F5B5E8"/>
    <w:rsid w:val="621D8B46"/>
    <w:rsid w:val="62238BB0"/>
    <w:rsid w:val="6267C1E9"/>
    <w:rsid w:val="628D77D0"/>
    <w:rsid w:val="62B736ED"/>
    <w:rsid w:val="62BF76ED"/>
    <w:rsid w:val="62CE6242"/>
    <w:rsid w:val="6374F0AB"/>
    <w:rsid w:val="63A4E39F"/>
    <w:rsid w:val="63EE9E54"/>
    <w:rsid w:val="63F28A51"/>
    <w:rsid w:val="642CDD0C"/>
    <w:rsid w:val="646F1135"/>
    <w:rsid w:val="64AE47DA"/>
    <w:rsid w:val="64BA9818"/>
    <w:rsid w:val="64F876D9"/>
    <w:rsid w:val="6533CB5D"/>
    <w:rsid w:val="659494A9"/>
    <w:rsid w:val="659DC959"/>
    <w:rsid w:val="65ECC8C1"/>
    <w:rsid w:val="6604EF5F"/>
    <w:rsid w:val="66234E0D"/>
    <w:rsid w:val="663A482F"/>
    <w:rsid w:val="664058F6"/>
    <w:rsid w:val="66A00678"/>
    <w:rsid w:val="66A9098A"/>
    <w:rsid w:val="66AB6D4D"/>
    <w:rsid w:val="66DDF679"/>
    <w:rsid w:val="66EF91D6"/>
    <w:rsid w:val="676CC434"/>
    <w:rsid w:val="683DF55D"/>
    <w:rsid w:val="6877F436"/>
    <w:rsid w:val="68ADAF25"/>
    <w:rsid w:val="68EC3F2A"/>
    <w:rsid w:val="69477DA8"/>
    <w:rsid w:val="6A46CA30"/>
    <w:rsid w:val="6A9E8038"/>
    <w:rsid w:val="6AC0C7BF"/>
    <w:rsid w:val="6B0D72DB"/>
    <w:rsid w:val="6B39A51D"/>
    <w:rsid w:val="6BDAF08E"/>
    <w:rsid w:val="6BE6A5E0"/>
    <w:rsid w:val="6CF609EE"/>
    <w:rsid w:val="6D25774A"/>
    <w:rsid w:val="6D632C16"/>
    <w:rsid w:val="6E60BC53"/>
    <w:rsid w:val="6E6C92EC"/>
    <w:rsid w:val="6E855A51"/>
    <w:rsid w:val="6ED6AFCB"/>
    <w:rsid w:val="6EF3C864"/>
    <w:rsid w:val="6EF4B8CA"/>
    <w:rsid w:val="6F351D45"/>
    <w:rsid w:val="6F6A7CB8"/>
    <w:rsid w:val="7066966F"/>
    <w:rsid w:val="707C7E69"/>
    <w:rsid w:val="70C8121F"/>
    <w:rsid w:val="7109290F"/>
    <w:rsid w:val="712CE29A"/>
    <w:rsid w:val="7161F9E9"/>
    <w:rsid w:val="71801A7F"/>
    <w:rsid w:val="718E41BB"/>
    <w:rsid w:val="71CA5F5C"/>
    <w:rsid w:val="72C6957B"/>
    <w:rsid w:val="732631A4"/>
    <w:rsid w:val="73F181C1"/>
    <w:rsid w:val="7457C252"/>
    <w:rsid w:val="746D82A6"/>
    <w:rsid w:val="74D9AD16"/>
    <w:rsid w:val="74E0C493"/>
    <w:rsid w:val="74E1928A"/>
    <w:rsid w:val="74F4A736"/>
    <w:rsid w:val="750F0BE8"/>
    <w:rsid w:val="76263B6B"/>
    <w:rsid w:val="7689AE88"/>
    <w:rsid w:val="768FFC99"/>
    <w:rsid w:val="76AE3457"/>
    <w:rsid w:val="76BEA999"/>
    <w:rsid w:val="7775D663"/>
    <w:rsid w:val="77951CD2"/>
    <w:rsid w:val="77AA98F2"/>
    <w:rsid w:val="78393574"/>
    <w:rsid w:val="783C1912"/>
    <w:rsid w:val="78A712E5"/>
    <w:rsid w:val="78DB008D"/>
    <w:rsid w:val="7955B409"/>
    <w:rsid w:val="7A26107E"/>
    <w:rsid w:val="7A351983"/>
    <w:rsid w:val="7AA4666B"/>
    <w:rsid w:val="7ABBC94C"/>
    <w:rsid w:val="7B77BD1E"/>
    <w:rsid w:val="7B7F611C"/>
    <w:rsid w:val="7B80A738"/>
    <w:rsid w:val="7BBA3F9E"/>
    <w:rsid w:val="7BCE0A87"/>
    <w:rsid w:val="7C370636"/>
    <w:rsid w:val="7D2CE97D"/>
    <w:rsid w:val="7DAF2EBB"/>
    <w:rsid w:val="7DF066AD"/>
    <w:rsid w:val="7E1F403F"/>
    <w:rsid w:val="7E5EDD2F"/>
    <w:rsid w:val="7F2FCE89"/>
    <w:rsid w:val="7FD6E2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65E6"/>
  <w15:chartTrackingRefBased/>
  <w15:docId w15:val="{DFF55287-CE7C-D74F-8AD7-89116C58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3E03"/>
    <w:pPr>
      <w:spacing w:line="280" w:lineRule="exact"/>
    </w:pPr>
    <w:rPr>
      <w:rFonts w:ascii="Arial" w:hAnsi="Arial"/>
      <w:sz w:val="19"/>
    </w:rPr>
  </w:style>
  <w:style w:type="paragraph" w:styleId="Kop1">
    <w:name w:val="heading 1"/>
    <w:basedOn w:val="Standaard"/>
    <w:next w:val="Standaard"/>
    <w:link w:val="Kop1Char"/>
    <w:uiPriority w:val="9"/>
    <w:qFormat/>
    <w:rsid w:val="1B036601"/>
    <w:pPr>
      <w:numPr>
        <w:numId w:val="3"/>
      </w:numPr>
      <w:outlineLvl w:val="0"/>
    </w:pPr>
    <w:rPr>
      <w:rFonts w:ascii="News Gothic MT" w:eastAsia="News Gothic MT" w:hAnsi="News Gothic MT" w:cs="News Gothic MT"/>
      <w:b/>
      <w:bCs/>
      <w:sz w:val="28"/>
      <w:szCs w:val="28"/>
    </w:rPr>
  </w:style>
  <w:style w:type="paragraph" w:styleId="Kop2">
    <w:name w:val="heading 2"/>
    <w:basedOn w:val="Standaard"/>
    <w:next w:val="Standaard"/>
    <w:link w:val="Kop2Char"/>
    <w:uiPriority w:val="9"/>
    <w:unhideWhenUsed/>
    <w:qFormat/>
    <w:rsid w:val="00DC38BD"/>
    <w:pPr>
      <w:numPr>
        <w:ilvl w:val="1"/>
        <w:numId w:val="3"/>
      </w:numPr>
      <w:outlineLvl w:val="1"/>
    </w:pPr>
    <w:rPr>
      <w:rFonts w:eastAsia="News Gothic MT" w:cs="News Gothic MT"/>
      <w:b/>
      <w:sz w:val="22"/>
    </w:rPr>
  </w:style>
  <w:style w:type="paragraph" w:styleId="Kop3">
    <w:name w:val="heading 3"/>
    <w:basedOn w:val="Kop2"/>
    <w:next w:val="Standaard"/>
    <w:link w:val="Kop3Char"/>
    <w:uiPriority w:val="9"/>
    <w:unhideWhenUsed/>
    <w:qFormat/>
    <w:rsid w:val="00DC38BD"/>
    <w:pPr>
      <w:numPr>
        <w:ilvl w:val="2"/>
      </w:numPr>
      <w:outlineLvl w:val="2"/>
    </w:pPr>
    <w:rPr>
      <w:bCs/>
      <w:sz w:val="19"/>
      <w:szCs w:val="19"/>
    </w:rPr>
  </w:style>
  <w:style w:type="paragraph" w:styleId="Kop4">
    <w:name w:val="heading 4"/>
    <w:basedOn w:val="Standaard"/>
    <w:next w:val="Standaard"/>
    <w:link w:val="Kop4Char"/>
    <w:uiPriority w:val="9"/>
    <w:semiHidden/>
    <w:unhideWhenUsed/>
    <w:qFormat/>
    <w:rsid w:val="00983E03"/>
    <w:pPr>
      <w:keepNext/>
      <w:keepLines/>
      <w:numPr>
        <w:ilvl w:val="3"/>
        <w:numId w:val="3"/>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E03"/>
    <w:pPr>
      <w:keepNext/>
      <w:keepLines/>
      <w:numPr>
        <w:ilvl w:val="4"/>
        <w:numId w:val="3"/>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E03"/>
    <w:pPr>
      <w:keepNext/>
      <w:keepLines/>
      <w:numPr>
        <w:ilvl w:val="5"/>
        <w:numId w:val="3"/>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E03"/>
    <w:pPr>
      <w:keepNext/>
      <w:keepLines/>
      <w:numPr>
        <w:ilvl w:val="6"/>
        <w:numId w:val="3"/>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E03"/>
    <w:pPr>
      <w:keepNext/>
      <w:keepLines/>
      <w:numPr>
        <w:ilvl w:val="7"/>
        <w:numId w:val="3"/>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E03"/>
    <w:pPr>
      <w:keepNext/>
      <w:keepLines/>
      <w:numPr>
        <w:ilvl w:val="8"/>
        <w:numId w:val="3"/>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1B036601"/>
    <w:rPr>
      <w:rFonts w:ascii="News Gothic MT" w:eastAsia="News Gothic MT" w:hAnsi="News Gothic MT" w:cs="News Gothic MT"/>
      <w:b/>
      <w:bCs/>
      <w:sz w:val="28"/>
      <w:szCs w:val="28"/>
    </w:rPr>
  </w:style>
  <w:style w:type="character" w:customStyle="1" w:styleId="Kop2Char">
    <w:name w:val="Kop 2 Char"/>
    <w:link w:val="Kop2"/>
    <w:uiPriority w:val="9"/>
    <w:rsid w:val="00DC38BD"/>
    <w:rPr>
      <w:rFonts w:ascii="Arial" w:eastAsia="News Gothic MT" w:hAnsi="Arial" w:cs="News Gothic MT"/>
      <w:b/>
    </w:rPr>
  </w:style>
  <w:style w:type="character" w:customStyle="1" w:styleId="Kop3Char">
    <w:name w:val="Kop 3 Char"/>
    <w:link w:val="Kop3"/>
    <w:uiPriority w:val="9"/>
    <w:rsid w:val="00DC38BD"/>
    <w:rPr>
      <w:rFonts w:ascii="Arial" w:eastAsia="News Gothic MT" w:hAnsi="Arial" w:cs="News Gothic MT"/>
      <w:b/>
      <w:bCs/>
      <w:sz w:val="19"/>
      <w:szCs w:val="19"/>
    </w:rPr>
  </w:style>
  <w:style w:type="character" w:customStyle="1" w:styleId="Kop4Char">
    <w:name w:val="Kop 4 Char"/>
    <w:basedOn w:val="Standaardalinea-lettertype"/>
    <w:link w:val="Kop4"/>
    <w:uiPriority w:val="9"/>
    <w:semiHidden/>
    <w:rsid w:val="00983E03"/>
    <w:rPr>
      <w:rFonts w:ascii="Arial" w:eastAsiaTheme="majorEastAsia" w:hAnsi="Arial" w:cstheme="majorBidi"/>
      <w:i/>
      <w:iCs/>
      <w:color w:val="0F4761" w:themeColor="accent1" w:themeShade="BF"/>
      <w:sz w:val="19"/>
    </w:rPr>
  </w:style>
  <w:style w:type="character" w:customStyle="1" w:styleId="Kop5Char">
    <w:name w:val="Kop 5 Char"/>
    <w:basedOn w:val="Standaardalinea-lettertype"/>
    <w:link w:val="Kop5"/>
    <w:uiPriority w:val="9"/>
    <w:semiHidden/>
    <w:rsid w:val="00983E03"/>
    <w:rPr>
      <w:rFonts w:ascii="Arial" w:eastAsiaTheme="majorEastAsia" w:hAnsi="Arial" w:cstheme="majorBidi"/>
      <w:color w:val="0F4761" w:themeColor="accent1" w:themeShade="BF"/>
      <w:sz w:val="19"/>
    </w:rPr>
  </w:style>
  <w:style w:type="character" w:customStyle="1" w:styleId="Kop6Char">
    <w:name w:val="Kop 6 Char"/>
    <w:basedOn w:val="Standaardalinea-lettertype"/>
    <w:link w:val="Kop6"/>
    <w:uiPriority w:val="9"/>
    <w:semiHidden/>
    <w:rsid w:val="00983E03"/>
    <w:rPr>
      <w:rFonts w:ascii="Arial" w:eastAsiaTheme="majorEastAsia" w:hAnsi="Arial" w:cstheme="majorBidi"/>
      <w:i/>
      <w:iCs/>
      <w:color w:val="595959" w:themeColor="text1" w:themeTint="A6"/>
      <w:sz w:val="19"/>
    </w:rPr>
  </w:style>
  <w:style w:type="character" w:customStyle="1" w:styleId="Kop7Char">
    <w:name w:val="Kop 7 Char"/>
    <w:basedOn w:val="Standaardalinea-lettertype"/>
    <w:link w:val="Kop7"/>
    <w:uiPriority w:val="9"/>
    <w:semiHidden/>
    <w:rsid w:val="00983E03"/>
    <w:rPr>
      <w:rFonts w:ascii="Arial" w:eastAsiaTheme="majorEastAsia" w:hAnsi="Arial" w:cstheme="majorBidi"/>
      <w:color w:val="595959" w:themeColor="text1" w:themeTint="A6"/>
      <w:sz w:val="19"/>
    </w:rPr>
  </w:style>
  <w:style w:type="character" w:customStyle="1" w:styleId="Kop8Char">
    <w:name w:val="Kop 8 Char"/>
    <w:basedOn w:val="Standaardalinea-lettertype"/>
    <w:link w:val="Kop8"/>
    <w:uiPriority w:val="9"/>
    <w:semiHidden/>
    <w:rsid w:val="00983E03"/>
    <w:rPr>
      <w:rFonts w:ascii="Arial" w:eastAsiaTheme="majorEastAsia" w:hAnsi="Arial" w:cstheme="majorBidi"/>
      <w:i/>
      <w:iCs/>
      <w:color w:val="272727" w:themeColor="text1" w:themeTint="D8"/>
      <w:sz w:val="19"/>
    </w:rPr>
  </w:style>
  <w:style w:type="character" w:customStyle="1" w:styleId="Kop9Char">
    <w:name w:val="Kop 9 Char"/>
    <w:basedOn w:val="Standaardalinea-lettertype"/>
    <w:link w:val="Kop9"/>
    <w:uiPriority w:val="9"/>
    <w:semiHidden/>
    <w:rsid w:val="00983E03"/>
    <w:rPr>
      <w:rFonts w:ascii="Arial" w:eastAsiaTheme="majorEastAsia" w:hAnsi="Arial" w:cstheme="majorBidi"/>
      <w:color w:val="272727" w:themeColor="text1" w:themeTint="D8"/>
      <w:sz w:val="19"/>
    </w:rPr>
  </w:style>
  <w:style w:type="paragraph" w:styleId="Ondertitel">
    <w:name w:val="Subtitle"/>
    <w:basedOn w:val="Standaard"/>
    <w:next w:val="Standaard"/>
    <w:link w:val="OndertitelChar"/>
    <w:uiPriority w:val="11"/>
    <w:qFormat/>
    <w:rsid w:val="00983E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E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E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E03"/>
    <w:rPr>
      <w:i/>
      <w:iCs/>
      <w:color w:val="404040" w:themeColor="text1" w:themeTint="BF"/>
    </w:rPr>
  </w:style>
  <w:style w:type="paragraph" w:styleId="Lijstalinea">
    <w:name w:val="List Paragraph"/>
    <w:basedOn w:val="Standaard"/>
    <w:uiPriority w:val="34"/>
    <w:qFormat/>
    <w:rsid w:val="00983E03"/>
    <w:pPr>
      <w:ind w:left="720"/>
      <w:contextualSpacing/>
    </w:pPr>
  </w:style>
  <w:style w:type="character" w:styleId="Intensievebenadrukking">
    <w:name w:val="Intense Emphasis"/>
    <w:basedOn w:val="Standaardalinea-lettertype"/>
    <w:uiPriority w:val="21"/>
    <w:qFormat/>
    <w:rsid w:val="00983E03"/>
    <w:rPr>
      <w:i/>
      <w:iCs/>
      <w:color w:val="0F4761" w:themeColor="accent1" w:themeShade="BF"/>
    </w:rPr>
  </w:style>
  <w:style w:type="paragraph" w:styleId="Duidelijkcitaat">
    <w:name w:val="Intense Quote"/>
    <w:basedOn w:val="Standaard"/>
    <w:next w:val="Standaard"/>
    <w:link w:val="DuidelijkcitaatChar"/>
    <w:uiPriority w:val="30"/>
    <w:qFormat/>
    <w:rsid w:val="0098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E03"/>
    <w:rPr>
      <w:i/>
      <w:iCs/>
      <w:color w:val="0F4761" w:themeColor="accent1" w:themeShade="BF"/>
    </w:rPr>
  </w:style>
  <w:style w:type="character" w:styleId="Intensieveverwijzing">
    <w:name w:val="Intense Reference"/>
    <w:basedOn w:val="Standaardalinea-lettertype"/>
    <w:uiPriority w:val="32"/>
    <w:qFormat/>
    <w:rsid w:val="00983E0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F65A2"/>
    <w:rPr>
      <w:sz w:val="16"/>
      <w:szCs w:val="16"/>
    </w:rPr>
  </w:style>
  <w:style w:type="paragraph" w:styleId="Tekstopmerking">
    <w:name w:val="annotation text"/>
    <w:basedOn w:val="Standaard"/>
    <w:link w:val="TekstopmerkingChar"/>
    <w:uiPriority w:val="99"/>
    <w:unhideWhenUsed/>
    <w:rsid w:val="003F65A2"/>
    <w:pPr>
      <w:spacing w:line="240" w:lineRule="auto"/>
    </w:pPr>
    <w:rPr>
      <w:sz w:val="20"/>
      <w:szCs w:val="20"/>
    </w:rPr>
  </w:style>
  <w:style w:type="character" w:customStyle="1" w:styleId="TekstopmerkingChar">
    <w:name w:val="Tekst opmerking Char"/>
    <w:basedOn w:val="Standaardalinea-lettertype"/>
    <w:link w:val="Tekstopmerking"/>
    <w:uiPriority w:val="99"/>
    <w:rsid w:val="003F65A2"/>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F65A2"/>
    <w:rPr>
      <w:b/>
      <w:bCs/>
    </w:rPr>
  </w:style>
  <w:style w:type="character" w:customStyle="1" w:styleId="OnderwerpvanopmerkingChar">
    <w:name w:val="Onderwerp van opmerking Char"/>
    <w:basedOn w:val="TekstopmerkingChar"/>
    <w:link w:val="Onderwerpvanopmerking"/>
    <w:uiPriority w:val="99"/>
    <w:semiHidden/>
    <w:rsid w:val="003F65A2"/>
    <w:rPr>
      <w:rFonts w:ascii="Arial" w:hAnsi="Arial"/>
      <w:b/>
      <w:bCs/>
      <w:sz w:val="20"/>
      <w:szCs w:val="20"/>
    </w:rPr>
  </w:style>
  <w:style w:type="table" w:styleId="Tabelraster">
    <w:name w:val="Table Grid"/>
    <w:basedOn w:val="Standaardtabel"/>
    <w:uiPriority w:val="39"/>
    <w:rsid w:val="0091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99"/>
    <w:unhideWhenUsed/>
    <w:rsid w:val="1B036601"/>
    <w:pPr>
      <w:tabs>
        <w:tab w:val="center" w:pos="4680"/>
        <w:tab w:val="right" w:pos="9360"/>
      </w:tabs>
      <w:spacing w:after="0" w:line="240" w:lineRule="auto"/>
    </w:pPr>
  </w:style>
  <w:style w:type="paragraph" w:styleId="Voettekst">
    <w:name w:val="footer"/>
    <w:basedOn w:val="Standaard"/>
    <w:link w:val="VoettekstChar"/>
    <w:uiPriority w:val="99"/>
    <w:unhideWhenUsed/>
    <w:rsid w:val="1B036601"/>
    <w:pPr>
      <w:tabs>
        <w:tab w:val="center" w:pos="4680"/>
        <w:tab w:val="right" w:pos="9360"/>
      </w:tabs>
      <w:spacing w:after="0" w:line="240" w:lineRule="auto"/>
    </w:pPr>
  </w:style>
  <w:style w:type="character" w:styleId="Hyperlink">
    <w:name w:val="Hyperlink"/>
    <w:basedOn w:val="Standaardalinea-lettertype"/>
    <w:uiPriority w:val="99"/>
    <w:unhideWhenUsed/>
    <w:rPr>
      <w:color w:val="467886" w:themeColor="hyperlink"/>
      <w:u w:val="single"/>
    </w:rPr>
  </w:style>
  <w:style w:type="paragraph" w:styleId="Revisie">
    <w:name w:val="Revision"/>
    <w:hidden/>
    <w:uiPriority w:val="99"/>
    <w:semiHidden/>
    <w:rsid w:val="00DE5A3F"/>
    <w:pPr>
      <w:spacing w:after="0" w:line="240" w:lineRule="auto"/>
    </w:pPr>
    <w:rPr>
      <w:rFonts w:ascii="Arial" w:hAnsi="Arial"/>
      <w:sz w:val="19"/>
    </w:rPr>
  </w:style>
  <w:style w:type="character" w:customStyle="1" w:styleId="VoettekstChar">
    <w:name w:val="Voettekst Char"/>
    <w:basedOn w:val="Standaardalinea-lettertype"/>
    <w:link w:val="Voettekst"/>
    <w:uiPriority w:val="99"/>
    <w:rsid w:val="00DE5A3F"/>
    <w:rPr>
      <w:rFonts w:ascii="Arial" w:hAnsi="Arial"/>
      <w:sz w:val="19"/>
    </w:rPr>
  </w:style>
  <w:style w:type="paragraph" w:styleId="Kopvaninhoudsopgave">
    <w:name w:val="TOC Heading"/>
    <w:basedOn w:val="Kop1"/>
    <w:next w:val="Standaard"/>
    <w:uiPriority w:val="39"/>
    <w:unhideWhenUsed/>
    <w:qFormat/>
    <w:rsid w:val="005C68B6"/>
    <w:pPr>
      <w:keepNext/>
      <w:keepLines/>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5C68B6"/>
    <w:pPr>
      <w:spacing w:after="100"/>
    </w:pPr>
  </w:style>
  <w:style w:type="paragraph" w:styleId="Inhopg2">
    <w:name w:val="toc 2"/>
    <w:basedOn w:val="Standaard"/>
    <w:next w:val="Standaard"/>
    <w:autoRedefine/>
    <w:uiPriority w:val="39"/>
    <w:unhideWhenUsed/>
    <w:rsid w:val="005C68B6"/>
    <w:pPr>
      <w:spacing w:after="100"/>
      <w:ind w:left="190"/>
    </w:pPr>
  </w:style>
  <w:style w:type="paragraph" w:styleId="Inhopg3">
    <w:name w:val="toc 3"/>
    <w:basedOn w:val="Standaard"/>
    <w:next w:val="Standaard"/>
    <w:autoRedefine/>
    <w:uiPriority w:val="39"/>
    <w:unhideWhenUsed/>
    <w:rsid w:val="005C68B6"/>
    <w:pPr>
      <w:spacing w:after="100"/>
      <w:ind w:left="380"/>
    </w:pPr>
  </w:style>
  <w:style w:type="paragraph" w:styleId="Normaalweb">
    <w:name w:val="Normal (Web)"/>
    <w:basedOn w:val="Standaard"/>
    <w:uiPriority w:val="99"/>
    <w:unhideWhenUsed/>
    <w:rsid w:val="00AC6E9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BE280F"/>
    <w:rPr>
      <w:b/>
      <w:bCs/>
    </w:rPr>
  </w:style>
  <w:style w:type="character" w:styleId="Onopgelostemelding">
    <w:name w:val="Unresolved Mention"/>
    <w:basedOn w:val="Standaardalinea-lettertype"/>
    <w:uiPriority w:val="99"/>
    <w:semiHidden/>
    <w:unhideWhenUsed/>
    <w:rsid w:val="00750250"/>
    <w:rPr>
      <w:color w:val="605E5C"/>
      <w:shd w:val="clear" w:color="auto" w:fill="E1DFDD"/>
    </w:rPr>
  </w:style>
  <w:style w:type="character" w:styleId="Paginanummer">
    <w:name w:val="page number"/>
    <w:basedOn w:val="Standaardalinea-lettertype"/>
    <w:uiPriority w:val="99"/>
    <w:semiHidden/>
    <w:unhideWhenUsed/>
    <w:rsid w:val="002E6EDC"/>
  </w:style>
  <w:style w:type="numbering" w:customStyle="1" w:styleId="Huidigelijst1">
    <w:name w:val="Huidige lijst1"/>
    <w:uiPriority w:val="99"/>
    <w:rsid w:val="00E1793F"/>
    <w:pPr>
      <w:numPr>
        <w:numId w:val="1"/>
      </w:numPr>
    </w:pPr>
  </w:style>
  <w:style w:type="paragraph" w:customStyle="1" w:styleId="Default">
    <w:name w:val="Default"/>
    <w:rsid w:val="00E17309"/>
    <w:pPr>
      <w:autoSpaceDE w:val="0"/>
      <w:autoSpaceDN w:val="0"/>
      <w:adjustRightInd w:val="0"/>
      <w:spacing w:after="0" w:line="240" w:lineRule="auto"/>
    </w:pPr>
    <w:rPr>
      <w:rFonts w:ascii="Cambria" w:hAnsi="Cambria" w:cs="Cambria"/>
      <w:color w:val="000000"/>
      <w:kern w:val="0"/>
      <w:sz w:val="24"/>
      <w:szCs w:val="24"/>
    </w:rPr>
  </w:style>
  <w:style w:type="paragraph" w:styleId="Voetnoottekst">
    <w:name w:val="footnote text"/>
    <w:basedOn w:val="Standaard"/>
    <w:link w:val="VoetnoottekstChar"/>
    <w:uiPriority w:val="99"/>
    <w:semiHidden/>
    <w:unhideWhenUsed/>
    <w:rsid w:val="0010431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0431F"/>
    <w:rPr>
      <w:rFonts w:ascii="Arial" w:hAnsi="Arial"/>
      <w:sz w:val="20"/>
      <w:szCs w:val="20"/>
    </w:rPr>
  </w:style>
  <w:style w:type="character" w:styleId="Voetnootmarkering">
    <w:name w:val="footnote reference"/>
    <w:basedOn w:val="Standaardalinea-lettertype"/>
    <w:uiPriority w:val="99"/>
    <w:semiHidden/>
    <w:unhideWhenUsed/>
    <w:rsid w:val="0010431F"/>
    <w:rPr>
      <w:vertAlign w:val="superscript"/>
    </w:rPr>
  </w:style>
  <w:style w:type="character" w:styleId="GevolgdeHyperlink">
    <w:name w:val="FollowedHyperlink"/>
    <w:basedOn w:val="Standaardalinea-lettertype"/>
    <w:uiPriority w:val="99"/>
    <w:semiHidden/>
    <w:unhideWhenUsed/>
    <w:rsid w:val="009433DA"/>
    <w:rPr>
      <w:color w:val="96607D" w:themeColor="followedHyperlink"/>
      <w:u w:val="single"/>
    </w:rPr>
  </w:style>
  <w:style w:type="character" w:customStyle="1" w:styleId="apple-converted-space">
    <w:name w:val="apple-converted-space"/>
    <w:basedOn w:val="Standaardalinea-lettertype"/>
    <w:rsid w:val="000C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8811">
      <w:bodyDiv w:val="1"/>
      <w:marLeft w:val="0"/>
      <w:marRight w:val="0"/>
      <w:marTop w:val="0"/>
      <w:marBottom w:val="0"/>
      <w:divBdr>
        <w:top w:val="none" w:sz="0" w:space="0" w:color="auto"/>
        <w:left w:val="none" w:sz="0" w:space="0" w:color="auto"/>
        <w:bottom w:val="none" w:sz="0" w:space="0" w:color="auto"/>
        <w:right w:val="none" w:sz="0" w:space="0" w:color="auto"/>
      </w:divBdr>
    </w:div>
    <w:div w:id="1111556959">
      <w:bodyDiv w:val="1"/>
      <w:marLeft w:val="0"/>
      <w:marRight w:val="0"/>
      <w:marTop w:val="0"/>
      <w:marBottom w:val="0"/>
      <w:divBdr>
        <w:top w:val="none" w:sz="0" w:space="0" w:color="auto"/>
        <w:left w:val="none" w:sz="0" w:space="0" w:color="auto"/>
        <w:bottom w:val="none" w:sz="0" w:space="0" w:color="auto"/>
        <w:right w:val="none" w:sz="0" w:space="0" w:color="auto"/>
      </w:divBdr>
    </w:div>
    <w:div w:id="1112824121">
      <w:bodyDiv w:val="1"/>
      <w:marLeft w:val="0"/>
      <w:marRight w:val="0"/>
      <w:marTop w:val="0"/>
      <w:marBottom w:val="0"/>
      <w:divBdr>
        <w:top w:val="none" w:sz="0" w:space="0" w:color="auto"/>
        <w:left w:val="none" w:sz="0" w:space="0" w:color="auto"/>
        <w:bottom w:val="none" w:sz="0" w:space="0" w:color="auto"/>
        <w:right w:val="none" w:sz="0" w:space="0" w:color="auto"/>
      </w:divBdr>
    </w:div>
    <w:div w:id="1716006677">
      <w:bodyDiv w:val="1"/>
      <w:marLeft w:val="0"/>
      <w:marRight w:val="0"/>
      <w:marTop w:val="0"/>
      <w:marBottom w:val="0"/>
      <w:divBdr>
        <w:top w:val="none" w:sz="0" w:space="0" w:color="auto"/>
        <w:left w:val="none" w:sz="0" w:space="0" w:color="auto"/>
        <w:bottom w:val="none" w:sz="0" w:space="0" w:color="auto"/>
        <w:right w:val="none" w:sz="0" w:space="0" w:color="auto"/>
      </w:divBdr>
    </w:div>
    <w:div w:id="1899239378">
      <w:bodyDiv w:val="1"/>
      <w:marLeft w:val="0"/>
      <w:marRight w:val="0"/>
      <w:marTop w:val="0"/>
      <w:marBottom w:val="0"/>
      <w:divBdr>
        <w:top w:val="none" w:sz="0" w:space="0" w:color="auto"/>
        <w:left w:val="none" w:sz="0" w:space="0" w:color="auto"/>
        <w:bottom w:val="none" w:sz="0" w:space="0" w:color="auto"/>
        <w:right w:val="none" w:sz="0" w:space="0" w:color="auto"/>
      </w:divBdr>
    </w:div>
    <w:div w:id="19954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zeeuwsisolatieprogramma.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zeeuwsisolatieprogramma.nl" TargetMode="External"/><Relationship Id="rId2" Type="http://schemas.openxmlformats.org/officeDocument/2006/relationships/customXml" Target="../customXml/item2.xml"/><Relationship Id="rId16" Type="http://schemas.openxmlformats.org/officeDocument/2006/relationships/hyperlink" Target="http://www.zeeuwsisolatieprogramma.nl" TargetMode="External"/><Relationship Id="rId20" Type="http://schemas.openxmlformats.org/officeDocument/2006/relationships/hyperlink" Target="mailto:isolatie@reszeelan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solatie@reszeeland.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solatie@reszeelan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eeuwsisolatieprogramma.nl/bouwdelen/"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f92c1a-9c24-4c00-ae0d-620ef4ccf2ab">TUFKKSWAKUE4-2144934612-31237</_dlc_DocId>
    <_dlc_DocIdUrl xmlns="06f92c1a-9c24-4c00-ae0d-620ef4ccf2ab">
      <Url>https://reszeeland.sharepoint.com/sites/RESZeeland/_layouts/15/DocIdRedir.aspx?ID=TUFKKSWAKUE4-2144934612-31237</Url>
      <Description>TUFKKSWAKUE4-2144934612-31237</Description>
    </_dlc_DocIdUrl>
    <_Flow_SignoffStatus xmlns="8c1bab73-fe6e-4906-8db0-4cca84e192c4" xsi:nil="true"/>
    <lcf76f155ced4ddcb4097134ff3c332f xmlns="8c1bab73-fe6e-4906-8db0-4cca84e192c4">
      <Terms xmlns="http://schemas.microsoft.com/office/infopath/2007/PartnerControls"/>
    </lcf76f155ced4ddcb4097134ff3c332f>
    <TaxCatchAll xmlns="06f92c1a-9c24-4c00-ae0d-620ef4cc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0CD6CE39FE2A409AF7169F57E6201B" ma:contentTypeVersion="37" ma:contentTypeDescription="Een nieuw document maken." ma:contentTypeScope="" ma:versionID="02c6e6f0b1349d8c4167f93bb786b879">
  <xsd:schema xmlns:xsd="http://www.w3.org/2001/XMLSchema" xmlns:xs="http://www.w3.org/2001/XMLSchema" xmlns:p="http://schemas.microsoft.com/office/2006/metadata/properties" xmlns:ns2="06f92c1a-9c24-4c00-ae0d-620ef4ccf2ab" xmlns:ns3="8c1bab73-fe6e-4906-8db0-4cca84e192c4" targetNamespace="http://schemas.microsoft.com/office/2006/metadata/properties" ma:root="true" ma:fieldsID="9e476cab2055f0685c21824c8e7aa659" ns2:_="" ns3:_="">
    <xsd:import namespace="06f92c1a-9c24-4c00-ae0d-620ef4ccf2ab"/>
    <xsd:import namespace="8c1bab73-fe6e-4906-8db0-4cca84e192c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92c1a-9c24-4c00-ae0d-620ef4ccf2a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6426a2e-9640-4a23-b3f4-04af6d4bae22}" ma:internalName="TaxCatchAll" ma:readOnly="false" ma:showField="CatchAllData" ma:web="06f92c1a-9c24-4c00-ae0d-620ef4ccf2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ab73-fe6e-4906-8db0-4cca84e192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b935f03-a312-424d-95f7-573a4c37d7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B519F9-3433-4DFE-9CA2-C9FEE196458A}">
  <ds:schemaRefs>
    <ds:schemaRef ds:uri="http://schemas.microsoft.com/office/2006/metadata/properties"/>
    <ds:schemaRef ds:uri="http://schemas.microsoft.com/office/infopath/2007/PartnerControls"/>
    <ds:schemaRef ds:uri="06f92c1a-9c24-4c00-ae0d-620ef4ccf2ab"/>
    <ds:schemaRef ds:uri="8c1bab73-fe6e-4906-8db0-4cca84e192c4"/>
  </ds:schemaRefs>
</ds:datastoreItem>
</file>

<file path=customXml/itemProps2.xml><?xml version="1.0" encoding="utf-8"?>
<ds:datastoreItem xmlns:ds="http://schemas.openxmlformats.org/officeDocument/2006/customXml" ds:itemID="{F7BADD2E-E96B-4A00-A5C3-5477C20E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92c1a-9c24-4c00-ae0d-620ef4ccf2ab"/>
    <ds:schemaRef ds:uri="8c1bab73-fe6e-4906-8db0-4cca84e19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91629-E18D-4B5B-8056-E6D258B1E2F5}">
  <ds:schemaRefs>
    <ds:schemaRef ds:uri="http://schemas.openxmlformats.org/officeDocument/2006/bibliography"/>
  </ds:schemaRefs>
</ds:datastoreItem>
</file>

<file path=customXml/itemProps4.xml><?xml version="1.0" encoding="utf-8"?>
<ds:datastoreItem xmlns:ds="http://schemas.openxmlformats.org/officeDocument/2006/customXml" ds:itemID="{E1CFC7AF-6042-42BC-9B2A-EF758A2ECE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3494</Words>
  <Characters>19217</Characters>
  <Application>Microsoft Office Word</Application>
  <DocSecurity>0</DocSecurity>
  <Lines>160</Lines>
  <Paragraphs>45</Paragraphs>
  <ScaleCrop>false</ScaleCrop>
  <Company>IA Samenwerking</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de Nooijer</dc:creator>
  <cp:keywords/>
  <dc:description/>
  <cp:lastModifiedBy>Nicole Heerkens</cp:lastModifiedBy>
  <cp:revision>96</cp:revision>
  <cp:lastPrinted>2026-01-21T08:03:00Z</cp:lastPrinted>
  <dcterms:created xsi:type="dcterms:W3CDTF">2026-01-22T12:26:00Z</dcterms:created>
  <dcterms:modified xsi:type="dcterms:W3CDTF">2026-03-25T12:29:00Z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0x0101003A0CD6CE39FE2A409AF7169F57E6201B</vt:lpwstr>
  </property>
  <property fmtid="{D5CDD505-2E9C-101B-9397-08002B2CF9AE}" pid="3" name="MediaServiceImageTags">
    <vt:lpwstr/>
  </property>
  <property fmtid="{D5CDD505-2E9C-101B-9397-08002B2CF9AE}" pid="4" name="_dlc_DocIdItemGuid">
    <vt:lpwstr>9634996f-632c-4388-add9-67c86b14b792</vt:lpwstr>
  </property>
  <property fmtid="{D5CDD505-2E9C-101B-9397-08002B2CF9AE}" pid="5" name="MSIP_Label_defa4170-0d19-0005-0004-bc88714345d2_Enabled">
    <vt:lpwstr>true</vt:lpwstr>
  </property>
  <property fmtid="{D5CDD505-2E9C-101B-9397-08002B2CF9AE}" pid="6" name="MSIP_Label_defa4170-0d19-0005-0004-bc88714345d2_SetDate">
    <vt:lpwstr>2026-01-14T13:26:54Z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8507bd3a-8c68-4b2a-b34e-5c9595223bc5</vt:lpwstr>
  </property>
  <property fmtid="{D5CDD505-2E9C-101B-9397-08002B2CF9AE}" pid="10" name="MSIP_Label_defa4170-0d19-0005-0004-bc88714345d2_ActionId">
    <vt:lpwstr>4fd6b52b-7cae-4f96-a804-36f9205ef11e</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y fmtid="{D5CDD505-2E9C-101B-9397-08002B2CF9AE}" pid="13" name="ContentType">
    <vt:lpwstr>DMS Document</vt:lpwstr>
  </property>
  <property fmtid="{D5CDD505-2E9C-101B-9397-08002B2CF9AE}" pid="14" name="ClientCode">
    <vt:lpwstr>2647</vt:lpwstr>
  </property>
  <property fmtid="{D5CDD505-2E9C-101B-9397-08002B2CF9AE}" pid="15" name="ClientName">
    <vt:lpwstr>Gemeente Terneuzen</vt:lpwstr>
  </property>
  <property fmtid="{D5CDD505-2E9C-101B-9397-08002B2CF9AE}" pid="16" name="MatterCode">
    <vt:lpwstr>260019</vt:lpwstr>
  </property>
  <property fmtid="{D5CDD505-2E9C-101B-9397-08002B2CF9AE}" pid="17" name="MatterName">
    <vt:lpwstr>Gemeente Terneuzen ZIP/Aanmeldprocedure isolatieadviseur</vt:lpwstr>
  </property>
  <property fmtid="{D5CDD505-2E9C-101B-9397-08002B2CF9AE}" pid="18" name="Modified">
    <vt:lpwstr>2026-01-21T09:33:00+00:00</vt:lpwstr>
  </property>
  <property fmtid="{D5CDD505-2E9C-101B-9397-08002B2CF9AE}" pid="19" name="Created">
    <vt:lpwstr>2026-01-21T09:25:00+00:00</vt:lpwstr>
  </property>
</Properties>
</file>